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72" w:rsidRPr="00AD1C72" w:rsidRDefault="00AD1C72" w:rsidP="00AD1C72">
      <w:pPr>
        <w:pStyle w:val="Header"/>
        <w:tabs>
          <w:tab w:val="left" w:pos="6521"/>
        </w:tabs>
        <w:rPr>
          <w:rFonts w:eastAsia="Times New Roman"/>
          <w:sz w:val="24"/>
          <w:szCs w:val="24"/>
          <w:lang w:val="en-US" w:eastAsia="zh-CN"/>
        </w:rPr>
      </w:pPr>
      <w:bookmarkStart w:id="0" w:name="_Toc193024528"/>
      <w:r w:rsidRPr="00AD1C72">
        <w:rPr>
          <w:rFonts w:eastAsia="Times New Roman"/>
          <w:sz w:val="24"/>
          <w:szCs w:val="24"/>
          <w:lang w:val="en-US" w:eastAsia="zh-CN"/>
        </w:rPr>
        <w:t>3GPP TSG-RAN WG2 Meeting AH</w:t>
      </w:r>
      <w:r w:rsidR="003A2CF8">
        <w:rPr>
          <w:rFonts w:eastAsia="Times New Roman"/>
          <w:sz w:val="24"/>
          <w:szCs w:val="24"/>
          <w:lang w:val="en-US" w:eastAsia="zh-CN"/>
        </w:rPr>
        <w:t>2</w:t>
      </w:r>
      <w:r w:rsidRPr="00AD1C72">
        <w:rPr>
          <w:rFonts w:eastAsia="Times New Roman"/>
          <w:sz w:val="24"/>
          <w:szCs w:val="24"/>
          <w:lang w:val="en-US" w:eastAsia="zh-CN"/>
        </w:rPr>
        <w:tab/>
        <w:t xml:space="preserve">             </w:t>
      </w:r>
      <w:r>
        <w:rPr>
          <w:rFonts w:eastAsia="Times New Roman"/>
          <w:sz w:val="24"/>
          <w:szCs w:val="24"/>
          <w:lang w:val="en-US" w:eastAsia="zh-CN"/>
        </w:rPr>
        <w:t xml:space="preserve">        </w:t>
      </w:r>
      <w:r w:rsidRPr="00AD1C72">
        <w:rPr>
          <w:rFonts w:eastAsia="Times New Roman"/>
          <w:sz w:val="24"/>
          <w:szCs w:val="24"/>
          <w:lang w:val="en-US" w:eastAsia="zh-CN"/>
        </w:rPr>
        <w:t>R2-</w:t>
      </w:r>
      <w:r w:rsidR="00C639EA" w:rsidRPr="00AD1C72">
        <w:rPr>
          <w:rFonts w:eastAsia="Times New Roman"/>
          <w:sz w:val="24"/>
          <w:szCs w:val="24"/>
          <w:lang w:val="en-US" w:eastAsia="zh-CN"/>
        </w:rPr>
        <w:t>17</w:t>
      </w:r>
      <w:r w:rsidR="00C639EA">
        <w:rPr>
          <w:rFonts w:eastAsia="Times New Roman"/>
          <w:sz w:val="24"/>
          <w:szCs w:val="24"/>
          <w:lang w:val="en-US" w:eastAsia="zh-CN"/>
        </w:rPr>
        <w:t>06738</w:t>
      </w:r>
    </w:p>
    <w:p w:rsidR="00703B58" w:rsidRDefault="00AD1C72" w:rsidP="00AD1C72">
      <w:pPr>
        <w:pStyle w:val="Header"/>
        <w:tabs>
          <w:tab w:val="left" w:pos="6521"/>
        </w:tabs>
        <w:rPr>
          <w:rFonts w:eastAsia="宋体"/>
          <w:lang w:eastAsia="zh-CN"/>
        </w:rPr>
      </w:pPr>
      <w:r w:rsidRPr="00AD1C72">
        <w:rPr>
          <w:rFonts w:eastAsia="Times New Roman"/>
          <w:sz w:val="24"/>
          <w:szCs w:val="24"/>
          <w:lang w:val="en-US" w:eastAsia="zh-CN"/>
        </w:rPr>
        <w:t>Qingdao, China, 27th – 29th June 2017</w:t>
      </w:r>
      <w:r>
        <w:rPr>
          <w:rFonts w:eastAsia="Times New Roman"/>
          <w:sz w:val="24"/>
          <w:szCs w:val="24"/>
          <w:lang w:val="en-US" w:eastAsia="zh-CN"/>
        </w:rPr>
        <w:t xml:space="preserve">                                    </w:t>
      </w:r>
      <w:r w:rsidR="003A2CF8">
        <w:rPr>
          <w:rFonts w:eastAsia="Times New Roman"/>
          <w:sz w:val="24"/>
          <w:szCs w:val="24"/>
          <w:lang w:val="en-US" w:eastAsia="zh-CN"/>
        </w:rPr>
        <w:tab/>
      </w:r>
      <w:r w:rsidR="003A2CF8">
        <w:rPr>
          <w:rFonts w:eastAsia="Times New Roman"/>
          <w:sz w:val="24"/>
          <w:szCs w:val="24"/>
          <w:lang w:val="en-US" w:eastAsia="zh-CN"/>
        </w:rPr>
        <w:tab/>
      </w:r>
      <w:r w:rsidR="003A2CF8">
        <w:rPr>
          <w:rFonts w:eastAsia="Times New Roman"/>
          <w:sz w:val="24"/>
          <w:szCs w:val="24"/>
          <w:lang w:val="en-US" w:eastAsia="zh-CN"/>
        </w:rPr>
        <w:tab/>
      </w:r>
      <w:r>
        <w:rPr>
          <w:rFonts w:eastAsia="Times New Roman"/>
          <w:sz w:val="24"/>
          <w:szCs w:val="24"/>
          <w:lang w:val="en-US" w:eastAsia="zh-CN"/>
        </w:rPr>
        <w:t xml:space="preserve"> </w:t>
      </w:r>
      <w:r w:rsidRPr="003A2CF8">
        <w:rPr>
          <w:rFonts w:ascii="Times New Roman" w:eastAsia="Times New Roman" w:hAnsi="Times New Roman"/>
          <w:b w:val="0"/>
          <w:szCs w:val="18"/>
          <w:lang w:val="en-US" w:eastAsia="zh-CN"/>
        </w:rPr>
        <w:t>Revision of R2-1704480</w:t>
      </w:r>
    </w:p>
    <w:p w:rsidR="0037119B" w:rsidRPr="00727CF6" w:rsidRDefault="0037119B" w:rsidP="0037119B">
      <w:pPr>
        <w:pStyle w:val="Footer"/>
        <w:jc w:val="both"/>
        <w:rPr>
          <w:rFonts w:eastAsia="宋体"/>
          <w:b w:val="0"/>
          <w:i w:val="0"/>
          <w:noProof w:val="0"/>
          <w:sz w:val="24"/>
          <w:lang w:eastAsia="zh-CN"/>
        </w:rPr>
      </w:pPr>
    </w:p>
    <w:p w:rsidR="009869FB" w:rsidRPr="00727CF6" w:rsidRDefault="00993152" w:rsidP="00C639EA">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144E52">
        <w:rPr>
          <w:rFonts w:ascii="Arial" w:hAnsi="Arial" w:cs="Arial"/>
          <w:sz w:val="24"/>
          <w:szCs w:val="24"/>
          <w:lang w:val="en-US"/>
        </w:rPr>
        <w:t>6</w:t>
      </w:r>
      <w:r w:rsidR="00C639EA">
        <w:rPr>
          <w:rFonts w:ascii="Arial" w:hAnsi="Arial" w:cs="Arial"/>
          <w:sz w:val="24"/>
          <w:szCs w:val="24"/>
          <w:lang w:val="en-US"/>
        </w:rPr>
        <w:t>.4</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C639EA">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C639EA">
      <w:pPr>
        <w:tabs>
          <w:tab w:val="left" w:pos="1985"/>
        </w:tabs>
        <w:spacing w:afterLines="10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2" w:name="DocumentFor"/>
      <w:bookmarkStart w:id="3" w:name="OLE_LINK4"/>
      <w:bookmarkEnd w:id="2"/>
      <w:r w:rsidRPr="00727CF6">
        <w:rPr>
          <w:rFonts w:ascii="Arial" w:hAnsi="Arial" w:cs="Arial"/>
          <w:sz w:val="24"/>
          <w:szCs w:val="24"/>
        </w:rPr>
        <w:t>Discussion</w:t>
      </w:r>
      <w:r w:rsidRPr="00727CF6">
        <w:rPr>
          <w:rFonts w:ascii="Arial" w:hAnsi="Arial" w:cs="Arial"/>
          <w:sz w:val="24"/>
          <w:szCs w:val="24"/>
          <w:lang w:eastAsia="ja-JP"/>
        </w:rPr>
        <w:t xml:space="preserve"> </w:t>
      </w:r>
      <w:bookmarkEnd w:id="3"/>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pPr>
        <w:jc w:val="both"/>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proofErr w:type="spellStart"/>
      <w:r w:rsidR="0041183E" w:rsidRPr="00FD1EEA">
        <w:rPr>
          <w:rFonts w:eastAsia="MS Mincho"/>
          <w:lang w:eastAsia="ja-JP"/>
        </w:rPr>
        <w:t>NextGen</w:t>
      </w:r>
      <w:proofErr w:type="spellEnd"/>
      <w:r w:rsidR="0041183E" w:rsidRPr="00FD1EEA">
        <w:rPr>
          <w:rFonts w:eastAsia="MS Mincho"/>
          <w:lang w:eastAsia="ja-JP"/>
        </w:rPr>
        <w:t xml:space="preserve"> Core</w:t>
      </w:r>
      <w:r w:rsidR="0041183E">
        <w:rPr>
          <w:rFonts w:eastAsia="MS Mincho"/>
          <w:lang w:eastAsia="ja-JP"/>
        </w:rPr>
        <w:t xml:space="preserve"> (NGC),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w:t>
      </w:r>
      <w:proofErr w:type="gramStart"/>
      <w:r w:rsidR="006C0A22" w:rsidRPr="006C0A22">
        <w:rPr>
          <w:rFonts w:eastAsiaTheme="minorEastAsia"/>
          <w:lang w:val="en-US" w:eastAsia="zh-CN"/>
        </w:rPr>
        <w:t xml:space="preserve">for </w:t>
      </w:r>
      <w:r w:rsidR="007F09A5">
        <w:rPr>
          <w:rFonts w:eastAsiaTheme="minorEastAsia"/>
          <w:lang w:val="en-US" w:eastAsia="zh-CN"/>
        </w:rPr>
        <w:t>this two solution</w:t>
      </w:r>
      <w:proofErr w:type="gramEnd"/>
      <w:r w:rsidR="007F09A5">
        <w:rPr>
          <w:rFonts w:eastAsiaTheme="minorEastAsia"/>
          <w:lang w:val="en-US" w:eastAsia="zh-CN"/>
        </w:rPr>
        <w:t xml:space="preserve">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4" w:name="OLE_LINK1"/>
      <w:bookmarkStart w:id="5"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proofErr w:type="spellStart"/>
      <w:r w:rsidRPr="00FD1EEA">
        <w:rPr>
          <w:rFonts w:eastAsia="MS Mincho"/>
          <w:lang w:eastAsia="ja-JP"/>
        </w:rPr>
        <w:t>NextGen</w:t>
      </w:r>
      <w:proofErr w:type="spellEnd"/>
      <w:r w:rsidRPr="00FD1EEA">
        <w:rPr>
          <w:rFonts w:eastAsia="MS Mincho"/>
          <w:lang w:eastAsia="ja-JP"/>
        </w:rPr>
        <w:t xml:space="preserve"> Core</w:t>
      </w:r>
      <w:r>
        <w:rPr>
          <w:rFonts w:eastAsia="MS Mincho"/>
          <w:lang w:eastAsia="ja-JP"/>
        </w:rPr>
        <w:t xml:space="preserve"> (NGC)</w:t>
      </w:r>
      <w:r w:rsidR="0028391B">
        <w:rPr>
          <w:rFonts w:eastAsia="MS Mincho"/>
          <w:lang w:eastAsia="ja-JP"/>
        </w:rPr>
        <w:t xml:space="preserve">, the following two solutions were proposed </w:t>
      </w:r>
      <w:r>
        <w:rPr>
          <w:rFonts w:eastAsia="MS Mincho"/>
          <w:lang w:eastAsia="ja-JP"/>
        </w:rPr>
        <w:t>in [1]:</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w:t>
      </w:r>
      <w:bookmarkStart w:id="6" w:name="OLE_LINK3"/>
      <w:r>
        <w:rPr>
          <w:lang w:eastAsia="zh-CN"/>
        </w:rPr>
        <w:t xml:space="preserve">inactive UE can </w:t>
      </w:r>
      <w:r>
        <w:rPr>
          <w:rFonts w:hint="eastAsia"/>
        </w:rPr>
        <w:t>autonomously</w:t>
      </w:r>
      <w:r>
        <w:rPr>
          <w:lang w:eastAsia="zh-CN"/>
        </w:rPr>
        <w:t xml:space="preserve"> move to light connected </w:t>
      </w:r>
      <w:r w:rsidRPr="00D0718D">
        <w:rPr>
          <w:lang w:eastAsia="zh-CN"/>
        </w:rPr>
        <w:t>without network involved procedure</w:t>
      </w:r>
      <w:bookmarkEnd w:id="6"/>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D7633F" w:rsidRPr="00144E52" w:rsidRDefault="00D7633F" w:rsidP="007B7B38">
      <w:pPr>
        <w:pStyle w:val="ListParagraph"/>
        <w:numPr>
          <w:ilvl w:val="0"/>
          <w:numId w:val="59"/>
        </w:numPr>
        <w:ind w:firstLineChars="0"/>
        <w:rPr>
          <w:rFonts w:eastAsiaTheme="minorEastAsia"/>
          <w:lang w:eastAsia="zh-CN"/>
        </w:rPr>
      </w:pPr>
      <w:r>
        <w:rPr>
          <w:rFonts w:eastAsiaTheme="minorEastAsia"/>
          <w:lang w:eastAsia="zh-CN"/>
        </w:rPr>
        <w:t xml:space="preserve">Whether the </w:t>
      </w:r>
      <w:r>
        <w:rPr>
          <w:lang w:eastAsia="zh-CN"/>
        </w:rPr>
        <w:t xml:space="preserve">UE in inactive state can move to light connected </w:t>
      </w:r>
      <w:r>
        <w:rPr>
          <w:rFonts w:hint="eastAsia"/>
        </w:rPr>
        <w:t>autonomously</w:t>
      </w:r>
      <w:r>
        <w:rPr>
          <w:lang w:eastAsia="zh-CN"/>
        </w:rPr>
        <w:t xml:space="preserve"> after reselection to </w:t>
      </w:r>
      <w:r>
        <w:rPr>
          <w:rFonts w:eastAsiaTheme="minorEastAsia" w:hint="eastAsia"/>
          <w:lang w:eastAsia="zh-CN"/>
        </w:rPr>
        <w:t>E-UTRAN</w:t>
      </w:r>
      <w:r>
        <w:rPr>
          <w:lang w:eastAsia="zh-CN"/>
        </w:rPr>
        <w:t xml:space="preserve"> is also unclear since </w:t>
      </w:r>
      <w:r>
        <w:rPr>
          <w:rFonts w:eastAsia="MS Mincho"/>
          <w:lang w:eastAsia="ja-JP"/>
        </w:rPr>
        <w:t>the features of NR inactive and light connected are not aligned</w:t>
      </w:r>
      <w:r>
        <w:rPr>
          <w:lang w:eastAsia="zh-CN"/>
        </w:rPr>
        <w:t>. For lightly connected state, it is agreed that “</w:t>
      </w:r>
      <w:r w:rsidRPr="00D33AC1">
        <w:rPr>
          <w:i/>
          <w:lang w:val="en-US"/>
        </w:rPr>
        <w:t>idle mode features covered by TS 36.304 are applicable for UEs in RRC_CONNECTED with light RRC connection</w:t>
      </w:r>
      <w:r>
        <w:rPr>
          <w:lang w:eastAsia="zh-CN"/>
        </w:rPr>
        <w:t>” and “</w:t>
      </w:r>
      <w:r w:rsidRPr="00D33AC1">
        <w:rPr>
          <w:i/>
          <w:lang w:eastAsia="zh-CN"/>
        </w:rPr>
        <w:t>when any MO data/</w:t>
      </w:r>
      <w:proofErr w:type="spellStart"/>
      <w:r w:rsidRPr="00D33AC1">
        <w:rPr>
          <w:i/>
          <w:lang w:eastAsia="zh-CN"/>
        </w:rPr>
        <w:t>signaling</w:t>
      </w:r>
      <w:proofErr w:type="spellEnd"/>
      <w:r w:rsidRPr="00D33AC1">
        <w:rPr>
          <w:i/>
          <w:lang w:eastAsia="zh-CN"/>
        </w:rPr>
        <w:t xml:space="preserve"> is triggered, the UE will get back to be connected to eNB</w:t>
      </w:r>
      <w:r>
        <w:rPr>
          <w:lang w:eastAsia="zh-CN"/>
        </w:rPr>
        <w:t>”, e.g., the suspended DRB in light connected state should be resumed by RRC signalling to transmit data (i.e., transmit data after necessarily performing a full state transition to connected state), whereas for inactive state, UE can transmit UL data without necessarily performing a full state transition to connected state. Without network involved procedure, it is difficult for UE to autonomously achieve state from a state with suspended RBs to another state transition that can directly transmit data.</w:t>
      </w:r>
    </w:p>
    <w:p w:rsidR="00E039EB" w:rsidRPr="00144E52" w:rsidRDefault="00E039EB" w:rsidP="007B7B38">
      <w:pPr>
        <w:pStyle w:val="ListParagraph"/>
        <w:numPr>
          <w:ilvl w:val="0"/>
          <w:numId w:val="59"/>
        </w:numPr>
        <w:ind w:firstLineChars="0"/>
        <w:rPr>
          <w:rFonts w:eastAsiaTheme="minorEastAsia"/>
          <w:lang w:eastAsia="zh-CN"/>
        </w:rPr>
      </w:pPr>
      <w:r>
        <w:rPr>
          <w:lang w:eastAsia="zh-CN"/>
        </w:rPr>
        <w:t xml:space="preserve">Even if </w:t>
      </w:r>
      <w:r>
        <w:rPr>
          <w:rFonts w:eastAsiaTheme="minorEastAsia" w:hint="eastAsia"/>
          <w:lang w:eastAsia="zh-CN"/>
        </w:rPr>
        <w:t>E-UTRAN</w:t>
      </w:r>
      <w:r>
        <w:rPr>
          <w:rFonts w:eastAsiaTheme="minorEastAsia"/>
          <w:lang w:eastAsia="zh-CN"/>
        </w:rPr>
        <w:t xml:space="preserve"> </w:t>
      </w:r>
      <w:r w:rsidRPr="00FD1EEA">
        <w:rPr>
          <w:rFonts w:eastAsia="MS Mincho"/>
          <w:lang w:eastAsia="ja-JP"/>
        </w:rPr>
        <w:t>connected to</w:t>
      </w:r>
      <w:r>
        <w:rPr>
          <w:rFonts w:eastAsia="MS Mincho"/>
          <w:lang w:eastAsia="ja-JP"/>
        </w:rPr>
        <w:t xml:space="preserve"> NGC can also support the inactive state, NR and </w:t>
      </w:r>
      <w:r w:rsidRPr="00FD1EEA">
        <w:rPr>
          <w:rFonts w:eastAsia="MS Mincho"/>
          <w:lang w:eastAsia="ja-JP"/>
        </w:rPr>
        <w:t>E-UTRA</w:t>
      </w:r>
      <w:r>
        <w:rPr>
          <w:rFonts w:eastAsia="MS Mincho"/>
          <w:lang w:eastAsia="ja-JP"/>
        </w:rPr>
        <w:t xml:space="preserve"> will have different L2, e.g., </w:t>
      </w:r>
      <w:r w:rsidRPr="004C4443">
        <w:rPr>
          <w:rFonts w:eastAsia="MS Mincho"/>
          <w:lang w:eastAsia="ja-JP"/>
        </w:rPr>
        <w:t>concatenation</w:t>
      </w:r>
      <w:r>
        <w:rPr>
          <w:rFonts w:eastAsia="MS Mincho"/>
          <w:lang w:eastAsia="ja-JP"/>
        </w:rPr>
        <w:t xml:space="preserve"> is removed in NR RLC and the MAC format of NR </w:t>
      </w:r>
      <w:r w:rsidR="00F435DE">
        <w:rPr>
          <w:rFonts w:eastAsia="MS Mincho"/>
          <w:lang w:eastAsia="ja-JP"/>
        </w:rPr>
        <w:t xml:space="preserve">is </w:t>
      </w:r>
      <w:r>
        <w:rPr>
          <w:rFonts w:eastAsia="MS Mincho"/>
          <w:lang w:eastAsia="ja-JP"/>
        </w:rPr>
        <w:t xml:space="preserve">also different from E-UTRA, </w:t>
      </w:r>
      <w:r w:rsidR="00962F28">
        <w:rPr>
          <w:rFonts w:eastAsia="MS Mincho"/>
          <w:lang w:eastAsia="ja-JP"/>
        </w:rPr>
        <w:t>hence</w:t>
      </w:r>
      <w:r>
        <w:rPr>
          <w:rFonts w:eastAsia="MS Mincho"/>
          <w:lang w:eastAsia="ja-JP"/>
        </w:rPr>
        <w:t xml:space="preserve"> UE may be required to store both NR and E-UTRA L2 configurations to support solution 2, which will increase </w:t>
      </w:r>
      <w:r w:rsidRPr="00995FB5">
        <w:rPr>
          <w:rFonts w:eastAsia="MS Mincho"/>
          <w:lang w:eastAsia="ja-JP"/>
        </w:rPr>
        <w:t xml:space="preserve">complexity </w:t>
      </w:r>
      <w:r>
        <w:rPr>
          <w:rFonts w:eastAsia="MS Mincho"/>
          <w:lang w:eastAsia="ja-JP"/>
        </w:rPr>
        <w:t>of UE</w:t>
      </w:r>
      <w:r w:rsidR="008C5CEA">
        <w:rPr>
          <w:rFonts w:eastAsia="MS Mincho"/>
          <w:lang w:eastAsia="ja-JP"/>
        </w:rPr>
        <w:t xml:space="preserve">. Furthermore, full configuration mobility between E-UTRA connected to NGC and NR will be applied, which implies that, if UE moves from NR to E-UTRA, data transmission is allowed </w:t>
      </w:r>
      <w:r w:rsidR="00962F28">
        <w:rPr>
          <w:rFonts w:eastAsia="MS Mincho"/>
          <w:lang w:eastAsia="ja-JP"/>
        </w:rPr>
        <w:t xml:space="preserve">only </w:t>
      </w:r>
      <w:r w:rsidR="008C5CEA">
        <w:rPr>
          <w:rFonts w:eastAsia="MS Mincho"/>
          <w:lang w:eastAsia="ja-JP"/>
        </w:rPr>
        <w:t>after RRC connection reconfiguration.</w:t>
      </w:r>
      <w:r w:rsidR="003D6B20">
        <w:rPr>
          <w:rFonts w:eastAsia="MS Mincho"/>
          <w:lang w:eastAsia="ja-JP"/>
        </w:rPr>
        <w:t xml:space="preserve"> That is, </w:t>
      </w:r>
      <w:r w:rsidR="00C26804">
        <w:rPr>
          <w:lang w:eastAsia="zh-CN"/>
        </w:rPr>
        <w:t>inactive UE in NR can</w:t>
      </w:r>
      <w:r w:rsidR="004D28E6">
        <w:rPr>
          <w:lang w:eastAsia="zh-CN"/>
        </w:rPr>
        <w:t>not</w:t>
      </w:r>
      <w:r w:rsidR="00C26804">
        <w:rPr>
          <w:lang w:eastAsia="zh-CN"/>
        </w:rPr>
        <w:t xml:space="preserve"> </w:t>
      </w:r>
      <w:r w:rsidR="00C26804">
        <w:rPr>
          <w:rFonts w:hint="eastAsia"/>
        </w:rPr>
        <w:t>autonomously</w:t>
      </w:r>
      <w:r w:rsidR="00C26804">
        <w:rPr>
          <w:lang w:eastAsia="zh-CN"/>
        </w:rPr>
        <w:t xml:space="preserve"> move to ``inactive’’ in E-UTRA </w:t>
      </w:r>
      <w:r w:rsidR="00C26804" w:rsidRPr="00D0718D">
        <w:rPr>
          <w:lang w:eastAsia="zh-CN"/>
        </w:rPr>
        <w:t>without network involved procedure</w:t>
      </w:r>
      <w:r w:rsidR="00C26804" w:rsidRPr="00D0718D">
        <w:rPr>
          <w:rFonts w:hint="eastAsia"/>
          <w:lang w:eastAsia="zh-CN"/>
        </w:rPr>
        <w:t xml:space="preserve"> </w:t>
      </w:r>
      <w:r w:rsidR="00C26804">
        <w:rPr>
          <w:lang w:eastAsia="zh-CN"/>
        </w:rPr>
        <w:t xml:space="preserve">after reselection of an </w:t>
      </w:r>
      <w:r w:rsidR="00C26804" w:rsidRPr="00FD1EEA">
        <w:rPr>
          <w:rFonts w:eastAsia="MS Mincho"/>
          <w:lang w:eastAsia="ja-JP"/>
        </w:rPr>
        <w:t>E-UTRA</w:t>
      </w:r>
      <w:r w:rsidR="00C26804">
        <w:rPr>
          <w:lang w:eastAsia="zh-CN"/>
        </w:rPr>
        <w:t xml:space="preserve"> cell, which can transmit small UL data</w:t>
      </w:r>
      <w:r w:rsidR="00F951C0">
        <w:rPr>
          <w:rFonts w:eastAsia="MS Mincho"/>
          <w:lang w:eastAsia="ja-JP"/>
        </w:rPr>
        <w:t xml:space="preserve"> </w:t>
      </w:r>
      <w:r w:rsidR="00C26804">
        <w:rPr>
          <w:rFonts w:eastAsia="MS Mincho"/>
          <w:lang w:eastAsia="ja-JP"/>
        </w:rPr>
        <w:t xml:space="preserve">directly. </w:t>
      </w:r>
      <w:r w:rsidR="00F951C0">
        <w:rPr>
          <w:rFonts w:eastAsia="MS Mincho"/>
          <w:lang w:eastAsia="ja-JP"/>
        </w:rPr>
        <w:t xml:space="preserve"> </w:t>
      </w:r>
    </w:p>
    <w:p w:rsidR="00272D9E" w:rsidRPr="00272D9E" w:rsidRDefault="00272D9E">
      <w:pPr>
        <w:pStyle w:val="ListParagraph"/>
        <w:numPr>
          <w:ilvl w:val="0"/>
          <w:numId w:val="59"/>
        </w:numPr>
        <w:ind w:firstLineChars="0"/>
        <w:rPr>
          <w:rFonts w:eastAsiaTheme="minorEastAsia"/>
          <w:lang w:eastAsia="zh-CN"/>
        </w:rPr>
      </w:pPr>
      <w:r>
        <w:rPr>
          <w:rFonts w:eastAsiaTheme="minorEastAsia"/>
          <w:lang w:eastAsia="zh-CN"/>
        </w:rPr>
        <w:t>A</w:t>
      </w:r>
      <w:r>
        <w:rPr>
          <w:rFonts w:eastAsiaTheme="minorEastAsia" w:hint="eastAsia"/>
          <w:lang w:eastAsia="zh-CN"/>
        </w:rPr>
        <w:t xml:space="preserve">nother 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for us whether the ID allocation should be coordinated between NR and E-UTRAN because the same procedure is considered. If the resume ID can be allocated by either NR or E-UTRAN, it means NR and E-UTRAN need to do some coordination, extra signalling will be introduced.</w:t>
      </w:r>
      <w:r>
        <w:rPr>
          <w:rFonts w:eastAsiaTheme="minorEastAsia"/>
          <w:lang w:eastAsia="zh-CN"/>
        </w:rPr>
        <w:t xml:space="preserve"> Otherwise, </w:t>
      </w:r>
      <w:r>
        <w:rPr>
          <w:lang w:eastAsia="zh-CN"/>
        </w:rPr>
        <w:t xml:space="preserve">UE/RNA ID among RATs should be aligned, which needs to be </w:t>
      </w:r>
      <w:r w:rsidRPr="00F03467">
        <w:rPr>
          <w:lang w:eastAsia="zh-CN"/>
        </w:rPr>
        <w:t>standard</w:t>
      </w:r>
      <w:r>
        <w:rPr>
          <w:lang w:eastAsia="zh-CN"/>
        </w:rPr>
        <w:t>ized.</w:t>
      </w:r>
    </w:p>
    <w:p w:rsidR="0002561D" w:rsidRPr="00D924C0" w:rsidRDefault="00470204" w:rsidP="007B7B38">
      <w:pPr>
        <w:pStyle w:val="ListParagraph"/>
        <w:numPr>
          <w:ilvl w:val="0"/>
          <w:numId w:val="59"/>
        </w:numPr>
        <w:ind w:firstLineChars="0"/>
        <w:rPr>
          <w:rFonts w:eastAsiaTheme="minorEastAsia"/>
          <w:lang w:eastAsia="zh-CN"/>
        </w:rPr>
      </w:pPr>
      <w:r>
        <w:rPr>
          <w:rFonts w:eastAsiaTheme="minorEastAsia"/>
          <w:lang w:eastAsia="zh-CN"/>
        </w:rPr>
        <w:lastRenderedPageBreak/>
        <w:t>W</w:t>
      </w:r>
      <w:r w:rsidR="0002561D">
        <w:rPr>
          <w:rFonts w:eastAsiaTheme="minorEastAsia" w:hint="eastAsia"/>
          <w:lang w:eastAsia="zh-CN"/>
        </w:rPr>
        <w:t xml:space="preserve">e are </w:t>
      </w:r>
      <w:r w:rsidR="00272D9E">
        <w:rPr>
          <w:rFonts w:eastAsiaTheme="minorEastAsia"/>
          <w:lang w:eastAsia="zh-CN"/>
        </w:rPr>
        <w:t xml:space="preserve">also </w:t>
      </w:r>
      <w:r w:rsidR="0002561D">
        <w:rPr>
          <w:rFonts w:eastAsiaTheme="minorEastAsia" w:hint="eastAsia"/>
          <w:lang w:eastAsia="zh-CN"/>
        </w:rPr>
        <w:t>wondering the probability of reselection</w:t>
      </w:r>
      <w:r>
        <w:rPr>
          <w:rFonts w:eastAsiaTheme="minorEastAsia"/>
          <w:lang w:eastAsia="zh-CN"/>
        </w:rPr>
        <w:t xml:space="preserve"> from NR</w:t>
      </w:r>
      <w:r w:rsidR="0002561D">
        <w:rPr>
          <w:rFonts w:eastAsiaTheme="minorEastAsia" w:hint="eastAsia"/>
          <w:lang w:eastAsia="zh-CN"/>
        </w:rPr>
        <w:t xml:space="preserve"> to E-UTRAN. </w:t>
      </w:r>
      <w:r w:rsidR="0002561D">
        <w:rPr>
          <w:rFonts w:eastAsiaTheme="minorEastAsia"/>
          <w:lang w:eastAsia="zh-CN"/>
        </w:rPr>
        <w:t>I</w:t>
      </w:r>
      <w:r w:rsidR="0002561D">
        <w:rPr>
          <w:rFonts w:eastAsiaTheme="minorEastAsia" w:hint="eastAsia"/>
          <w:lang w:eastAsia="zh-CN"/>
        </w:rPr>
        <w:t xml:space="preserve">f a UE is in the INACTIVE state of NR, it should camp on NR as far as possible. </w:t>
      </w:r>
      <w:r w:rsidR="00972A60">
        <w:rPr>
          <w:rFonts w:eastAsiaTheme="minorEastAsia"/>
          <w:lang w:eastAsia="zh-CN"/>
        </w:rPr>
        <w:t>NR is expected to allow direct data transmission in INACTIVE state</w:t>
      </w:r>
      <w:r w:rsidR="0052441A">
        <w:rPr>
          <w:rFonts w:eastAsiaTheme="minorEastAsia"/>
          <w:lang w:eastAsia="zh-CN"/>
        </w:rPr>
        <w:t>, i</w:t>
      </w:r>
      <w:r w:rsidR="00972A60">
        <w:rPr>
          <w:rFonts w:eastAsiaTheme="minorEastAsia" w:hint="eastAsia"/>
          <w:lang w:eastAsia="zh-CN"/>
        </w:rPr>
        <w:t xml:space="preserve">f many NR UEs </w:t>
      </w:r>
      <w:r w:rsidR="00972A60">
        <w:rPr>
          <w:rFonts w:eastAsiaTheme="minorEastAsia"/>
          <w:lang w:eastAsia="zh-CN"/>
        </w:rPr>
        <w:t xml:space="preserve">perform </w:t>
      </w:r>
      <w:r w:rsidR="00972A60">
        <w:rPr>
          <w:rFonts w:eastAsiaTheme="minorEastAsia" w:hint="eastAsia"/>
          <w:lang w:eastAsia="zh-CN"/>
        </w:rPr>
        <w:t>reselect</w:t>
      </w:r>
      <w:r w:rsidR="00972A60">
        <w:rPr>
          <w:rFonts w:eastAsiaTheme="minorEastAsia"/>
          <w:lang w:eastAsia="zh-CN"/>
        </w:rPr>
        <w:t>ion</w:t>
      </w:r>
      <w:r w:rsidR="00972A60">
        <w:rPr>
          <w:rFonts w:eastAsiaTheme="minorEastAsia" w:hint="eastAsia"/>
          <w:lang w:eastAsia="zh-CN"/>
        </w:rPr>
        <w:t xml:space="preserve"> to E-UTRAN, </w:t>
      </w:r>
      <w:r w:rsidR="00972A60">
        <w:rPr>
          <w:rFonts w:eastAsiaTheme="minorEastAsia"/>
          <w:lang w:eastAsia="zh-CN"/>
        </w:rPr>
        <w:t>since</w:t>
      </w:r>
      <w:r w:rsidR="00972A60">
        <w:rPr>
          <w:rFonts w:eastAsiaTheme="minorEastAsia" w:hint="eastAsia"/>
          <w:lang w:eastAsia="zh-CN"/>
        </w:rPr>
        <w:t xml:space="preserve"> transmission in light connection </w:t>
      </w:r>
      <w:r w:rsidR="00972A60">
        <w:rPr>
          <w:rFonts w:eastAsiaTheme="minorEastAsia"/>
          <w:lang w:eastAsia="zh-CN"/>
        </w:rPr>
        <w:t>requires</w:t>
      </w:r>
      <w:r w:rsidR="00972A60">
        <w:rPr>
          <w:rFonts w:eastAsiaTheme="minorEastAsia" w:hint="eastAsia"/>
          <w:lang w:eastAsia="zh-CN"/>
        </w:rPr>
        <w:t xml:space="preserve"> us</w:t>
      </w:r>
      <w:r w:rsidR="00972A60">
        <w:rPr>
          <w:rFonts w:eastAsiaTheme="minorEastAsia"/>
          <w:lang w:eastAsia="zh-CN"/>
        </w:rPr>
        <w:t>ing</w:t>
      </w:r>
      <w:r w:rsidR="00972A60">
        <w:rPr>
          <w:rFonts w:eastAsiaTheme="minorEastAsia" w:hint="eastAsia"/>
          <w:lang w:eastAsia="zh-CN"/>
        </w:rPr>
        <w:t xml:space="preserve"> the resume </w:t>
      </w:r>
      <w:r w:rsidR="00972A60">
        <w:rPr>
          <w:rFonts w:eastAsiaTheme="minorEastAsia"/>
          <w:lang w:eastAsia="zh-CN"/>
        </w:rPr>
        <w:t>procedure, there</w:t>
      </w:r>
      <w:r w:rsidR="00972A60">
        <w:rPr>
          <w:rFonts w:eastAsiaTheme="minorEastAsia" w:hint="eastAsia"/>
          <w:lang w:eastAsia="zh-CN"/>
        </w:rPr>
        <w:t xml:space="preserve"> will </w:t>
      </w:r>
      <w:r w:rsidR="00972A60">
        <w:rPr>
          <w:rFonts w:eastAsiaTheme="minorEastAsia"/>
          <w:lang w:eastAsia="zh-CN"/>
        </w:rPr>
        <w:t>be</w:t>
      </w:r>
      <w:r w:rsidR="00972A60">
        <w:rPr>
          <w:rFonts w:eastAsiaTheme="minorEastAsia" w:hint="eastAsia"/>
          <w:lang w:eastAsia="zh-CN"/>
        </w:rPr>
        <w:t xml:space="preserve"> extra </w:t>
      </w:r>
      <w:r w:rsidR="00972A60">
        <w:rPr>
          <w:rFonts w:eastAsiaTheme="minorEastAsia"/>
          <w:lang w:eastAsia="zh-CN"/>
        </w:rPr>
        <w:t>signalling</w:t>
      </w:r>
      <w:r w:rsidR="00972A60">
        <w:rPr>
          <w:rFonts w:eastAsiaTheme="minorEastAsia" w:hint="eastAsia"/>
          <w:lang w:eastAsia="zh-CN"/>
        </w:rPr>
        <w:t xml:space="preserve"> </w:t>
      </w:r>
      <w:r w:rsidR="00972A60">
        <w:rPr>
          <w:rFonts w:eastAsiaTheme="minorEastAsia"/>
          <w:lang w:eastAsia="zh-CN"/>
        </w:rPr>
        <w:t xml:space="preserve">as </w:t>
      </w:r>
      <w:r w:rsidR="00972A60">
        <w:rPr>
          <w:rFonts w:eastAsiaTheme="minorEastAsia" w:hint="eastAsia"/>
          <w:lang w:eastAsia="zh-CN"/>
        </w:rPr>
        <w:t xml:space="preserve">compared </w:t>
      </w:r>
      <w:r w:rsidR="00972A60">
        <w:rPr>
          <w:rFonts w:eastAsiaTheme="minorEastAsia"/>
          <w:lang w:eastAsia="zh-CN"/>
        </w:rPr>
        <w:t>to</w:t>
      </w:r>
      <w:r w:rsidR="00972A60">
        <w:rPr>
          <w:rFonts w:eastAsiaTheme="minorEastAsia" w:hint="eastAsia"/>
          <w:lang w:eastAsia="zh-CN"/>
        </w:rPr>
        <w:t xml:space="preserve"> the direct data transmission in INACTIVE state in NR.</w:t>
      </w:r>
      <w:r w:rsidR="00972A60">
        <w:rPr>
          <w:rFonts w:eastAsiaTheme="minorEastAsia"/>
          <w:lang w:eastAsia="zh-CN"/>
        </w:rPr>
        <w:t xml:space="preserve"> Furthermore, w</w:t>
      </w:r>
      <w:r w:rsidR="00972A60">
        <w:rPr>
          <w:rFonts w:eastAsiaTheme="minorEastAsia" w:hint="eastAsia"/>
          <w:lang w:eastAsia="zh-CN"/>
        </w:rPr>
        <w:t xml:space="preserve">hen </w:t>
      </w:r>
      <w:r w:rsidR="0002561D">
        <w:rPr>
          <w:rFonts w:eastAsiaTheme="minorEastAsia" w:hint="eastAsia"/>
          <w:lang w:eastAsia="zh-CN"/>
        </w:rPr>
        <w:t>the UE finds the E-UTRAN has better quality, it doesn</w:t>
      </w:r>
      <w:r w:rsidR="0002561D">
        <w:rPr>
          <w:rFonts w:eastAsiaTheme="minorEastAsia"/>
          <w:lang w:eastAsia="zh-CN"/>
        </w:rPr>
        <w:t>’</w:t>
      </w:r>
      <w:r w:rsidR="0002561D">
        <w:rPr>
          <w:rFonts w:eastAsiaTheme="minorEastAsia" w:hint="eastAsia"/>
          <w:lang w:eastAsia="zh-CN"/>
        </w:rPr>
        <w:t>t mean NR will have worse quality when the UE has data to be transmitted</w:t>
      </w:r>
      <w:r>
        <w:rPr>
          <w:rFonts w:eastAsiaTheme="minorEastAsia"/>
          <w:lang w:eastAsia="zh-CN"/>
        </w:rPr>
        <w:t xml:space="preserve"> so this UE should not perform</w:t>
      </w:r>
      <w:r w:rsidR="0002561D">
        <w:rPr>
          <w:rFonts w:eastAsiaTheme="minorEastAsia" w:hint="eastAsia"/>
          <w:lang w:eastAsia="zh-CN"/>
        </w:rPr>
        <w:t xml:space="preserve"> reselect</w:t>
      </w:r>
      <w:r>
        <w:rPr>
          <w:rFonts w:eastAsiaTheme="minorEastAsia"/>
          <w:lang w:eastAsia="zh-CN"/>
        </w:rPr>
        <w:t>ion</w:t>
      </w:r>
      <w:r w:rsidR="0002561D">
        <w:rPr>
          <w:rFonts w:eastAsiaTheme="minorEastAsia" w:hint="eastAsia"/>
          <w:lang w:eastAsia="zh-CN"/>
        </w:rPr>
        <w:t xml:space="preserve"> to E-UTRAN. </w:t>
      </w:r>
      <w:r>
        <w:rPr>
          <w:rFonts w:eastAsiaTheme="minorEastAsia"/>
          <w:lang w:eastAsia="zh-CN"/>
        </w:rPr>
        <w:t>In</w:t>
      </w:r>
      <w:r>
        <w:rPr>
          <w:rFonts w:eastAsiaTheme="minorEastAsia" w:hint="eastAsia"/>
          <w:lang w:eastAsia="zh-CN"/>
        </w:rPr>
        <w:t xml:space="preserve"> </w:t>
      </w:r>
      <w:r w:rsidR="0002561D">
        <w:rPr>
          <w:rFonts w:eastAsiaTheme="minorEastAsia" w:hint="eastAsia"/>
          <w:lang w:eastAsia="zh-CN"/>
        </w:rPr>
        <w:t xml:space="preserve">our view, the cell reselection </w:t>
      </w:r>
      <w:r w:rsidR="0002561D">
        <w:rPr>
          <w:rFonts w:eastAsiaTheme="minorEastAsia"/>
          <w:lang w:eastAsia="zh-CN"/>
        </w:rPr>
        <w:t>criteria</w:t>
      </w:r>
      <w:r w:rsidR="0002561D">
        <w:rPr>
          <w:rFonts w:eastAsiaTheme="minorEastAsia" w:hint="eastAsia"/>
          <w:lang w:eastAsia="zh-CN"/>
        </w:rPr>
        <w:t xml:space="preserve"> should be that NR has higher priority for camping.</w:t>
      </w:r>
    </w:p>
    <w:p w:rsidR="0002561D" w:rsidRDefault="000F0CB9" w:rsidP="008028CA">
      <w:pPr>
        <w:rPr>
          <w:lang w:eastAsia="zh-CN"/>
        </w:rPr>
      </w:pPr>
      <w:r>
        <w:rPr>
          <w:rFonts w:eastAsiaTheme="minorEastAsia"/>
          <w:lang w:eastAsia="zh-CN"/>
        </w:rPr>
        <w:t xml:space="preserve">Even </w:t>
      </w:r>
      <w:r w:rsidR="0075396D">
        <w:rPr>
          <w:rFonts w:eastAsiaTheme="minorEastAsia"/>
          <w:lang w:eastAsia="zh-CN"/>
        </w:rPr>
        <w:t>for</w:t>
      </w:r>
      <w:r>
        <w:rPr>
          <w:rFonts w:eastAsiaTheme="minorEastAsia"/>
          <w:lang w:eastAsia="zh-CN"/>
        </w:rPr>
        <w:t xml:space="preserve"> </w:t>
      </w:r>
      <w:r>
        <w:rPr>
          <w:lang w:eastAsia="zh-CN"/>
        </w:rPr>
        <w:t>frequent reselections from NR to LTE</w:t>
      </w:r>
      <w:r w:rsidR="0075396D">
        <w:rPr>
          <w:lang w:eastAsia="zh-CN"/>
        </w:rPr>
        <w:t xml:space="preserve"> case</w:t>
      </w:r>
      <w:r>
        <w:rPr>
          <w:lang w:eastAsia="zh-CN"/>
        </w:rPr>
        <w:t>,</w:t>
      </w:r>
      <w:r>
        <w:rPr>
          <w:rFonts w:eastAsiaTheme="minorEastAsia"/>
          <w:lang w:eastAsia="zh-CN"/>
        </w:rPr>
        <w:t xml:space="preserve"> </w:t>
      </w:r>
      <w:r w:rsidR="00F76241">
        <w:rPr>
          <w:rFonts w:eastAsiaTheme="minorEastAsia"/>
          <w:lang w:eastAsia="zh-CN"/>
        </w:rPr>
        <w:t xml:space="preserve">solution 2 is not the only way to reduce </w:t>
      </w:r>
      <w:r w:rsidR="006343F7">
        <w:rPr>
          <w:rFonts w:eastAsiaTheme="minorEastAsia"/>
          <w:lang w:eastAsia="zh-CN"/>
        </w:rPr>
        <w:t>signalling</w:t>
      </w:r>
      <w:r w:rsidR="00D924C0">
        <w:rPr>
          <w:rFonts w:eastAsiaTheme="minorEastAsia"/>
          <w:lang w:eastAsia="zh-CN"/>
        </w:rPr>
        <w:t xml:space="preserve">, i.e. the UE could be moved </w:t>
      </w:r>
      <w:r w:rsidR="00E67F34">
        <w:rPr>
          <w:rFonts w:eastAsiaTheme="minorEastAsia"/>
          <w:lang w:eastAsia="zh-CN"/>
        </w:rPr>
        <w:t>to</w:t>
      </w:r>
      <w:r w:rsidR="006343F7" w:rsidRPr="00205A31">
        <w:rPr>
          <w:rFonts w:eastAsiaTheme="minorEastAsia"/>
          <w:lang w:eastAsia="zh-CN"/>
        </w:rPr>
        <w:t xml:space="preserve"> idle state </w:t>
      </w:r>
      <w:r w:rsidR="006343F7">
        <w:rPr>
          <w:rFonts w:eastAsiaTheme="minorEastAsia"/>
          <w:lang w:eastAsia="zh-CN"/>
        </w:rPr>
        <w:t>after inter-</w:t>
      </w:r>
      <w:r w:rsidR="001F097F">
        <w:rPr>
          <w:rFonts w:eastAsiaTheme="minorEastAsia"/>
          <w:lang w:eastAsia="zh-CN"/>
        </w:rPr>
        <w:t xml:space="preserve">RAT </w:t>
      </w:r>
      <w:r w:rsidR="006343F7">
        <w:rPr>
          <w:rFonts w:eastAsiaTheme="minorEastAsia"/>
          <w:lang w:eastAsia="zh-CN"/>
        </w:rPr>
        <w:t>cell reselection.</w:t>
      </w:r>
      <w:r w:rsidR="001F7C94">
        <w:rPr>
          <w:rFonts w:eastAsiaTheme="minorEastAsia"/>
          <w:lang w:eastAsia="zh-CN"/>
        </w:rPr>
        <w:t xml:space="preserve"> </w:t>
      </w:r>
      <w:r w:rsidR="00BD08D5" w:rsidRPr="00BC62B1">
        <w:rPr>
          <w:lang w:eastAsia="zh-CN"/>
        </w:rPr>
        <w:t xml:space="preserve">In summary, solution 2 </w:t>
      </w:r>
      <w:r w:rsidR="00C639EA">
        <w:rPr>
          <w:lang w:eastAsia="zh-CN"/>
        </w:rPr>
        <w:t xml:space="preserve">is </w:t>
      </w:r>
      <w:r w:rsidR="00FF6546" w:rsidRPr="00144E52">
        <w:rPr>
          <w:lang w:eastAsia="zh-CN"/>
        </w:rPr>
        <w:t xml:space="preserve">not </w:t>
      </w:r>
      <w:r w:rsidR="001F7C94">
        <w:rPr>
          <w:lang w:eastAsia="zh-CN"/>
        </w:rPr>
        <w:t>an appropriate way to</w:t>
      </w:r>
      <w:r w:rsidR="00FF6546" w:rsidRPr="00144E52">
        <w:rPr>
          <w:lang w:eastAsia="zh-CN"/>
        </w:rPr>
        <w:t xml:space="preserve"> </w:t>
      </w:r>
      <w:r w:rsidR="00BD08D5" w:rsidRPr="00BC62B1">
        <w:rPr>
          <w:lang w:eastAsia="zh-CN"/>
        </w:rPr>
        <w:t>solve UE battery consumption</w:t>
      </w:r>
      <w:r w:rsidR="0080470B" w:rsidRPr="00144E52">
        <w:rPr>
          <w:lang w:eastAsia="zh-CN"/>
        </w:rPr>
        <w:t xml:space="preserve"> and signalling cost</w:t>
      </w:r>
      <w:r w:rsidR="00BD08D5" w:rsidRPr="00BC62B1">
        <w:rPr>
          <w:lang w:eastAsia="zh-CN"/>
        </w:rPr>
        <w:t xml:space="preserve"> problems, </w:t>
      </w:r>
      <w:r w:rsidR="00864F9F" w:rsidRPr="00144E52">
        <w:rPr>
          <w:lang w:eastAsia="zh-CN"/>
        </w:rPr>
        <w:t xml:space="preserve">and </w:t>
      </w:r>
      <w:r w:rsidR="00BD08D5" w:rsidRPr="00BC62B1">
        <w:rPr>
          <w:lang w:eastAsia="zh-CN"/>
        </w:rPr>
        <w:t xml:space="preserve">some of its </w:t>
      </w:r>
      <w:r w:rsidR="00F41555" w:rsidRPr="00BC62B1">
        <w:rPr>
          <w:lang w:eastAsia="zh-CN"/>
        </w:rPr>
        <w:t xml:space="preserve">technical </w:t>
      </w:r>
      <w:r w:rsidR="00BD08D5" w:rsidRPr="00BC62B1">
        <w:rPr>
          <w:lang w:eastAsia="zh-CN"/>
        </w:rPr>
        <w:t>aspects are still unclear</w:t>
      </w:r>
      <w:r w:rsidR="00345606">
        <w:rPr>
          <w:lang w:eastAsia="zh-CN"/>
        </w:rPr>
        <w:t>, which may also be the obstacle to</w:t>
      </w:r>
      <w:r w:rsidR="00864F9F" w:rsidRPr="00144E52">
        <w:rPr>
          <w:lang w:eastAsia="zh-CN"/>
        </w:rPr>
        <w:t xml:space="preserve"> the solution 2</w:t>
      </w:r>
      <w:r w:rsidR="0002561D" w:rsidRPr="00BC62B1">
        <w:rPr>
          <w:lang w:eastAsia="zh-CN"/>
        </w:rPr>
        <w:t>.</w:t>
      </w:r>
      <w:r w:rsidR="00BB3922">
        <w:rPr>
          <w:lang w:eastAsia="zh-CN"/>
        </w:rPr>
        <w:t xml:space="preserve"> </w:t>
      </w:r>
      <w:r w:rsidR="00F41555">
        <w:rPr>
          <w:lang w:eastAsia="zh-CN"/>
        </w:rPr>
        <w:t>Bes</w:t>
      </w:r>
      <w:r w:rsidR="00BD08D5">
        <w:rPr>
          <w:lang w:eastAsia="zh-CN"/>
        </w:rPr>
        <w:t>i</w:t>
      </w:r>
      <w:r w:rsidR="00F41555">
        <w:rPr>
          <w:lang w:eastAsia="zh-CN"/>
        </w:rPr>
        <w:t>d</w:t>
      </w:r>
      <w:r w:rsidR="00BD08D5">
        <w:rPr>
          <w:lang w:eastAsia="zh-CN"/>
        </w:rPr>
        <w:t>es</w:t>
      </w:r>
      <w:r w:rsidR="00BB3922">
        <w:rPr>
          <w:lang w:eastAsia="zh-CN"/>
        </w:rPr>
        <w:t xml:space="preserve">, </w:t>
      </w:r>
      <w:r w:rsidR="00B32C1E">
        <w:rPr>
          <w:lang w:eastAsia="zh-CN"/>
        </w:rPr>
        <w:t>as in UMTS where URA_PCH state is optional for the network (i.e., not all the cells</w:t>
      </w:r>
      <w:r w:rsidR="00837BEB">
        <w:rPr>
          <w:lang w:eastAsia="zh-CN"/>
        </w:rPr>
        <w:t xml:space="preserve"> </w:t>
      </w:r>
      <w:r w:rsidR="00B32C1E">
        <w:rPr>
          <w:lang w:eastAsia="zh-CN"/>
        </w:rPr>
        <w:t xml:space="preserve">support URA_PCH), the light connection </w:t>
      </w:r>
      <w:r w:rsidR="00A2283C">
        <w:rPr>
          <w:lang w:eastAsia="zh-CN"/>
        </w:rPr>
        <w:t>shall</w:t>
      </w:r>
      <w:r w:rsidR="00B32C1E">
        <w:rPr>
          <w:lang w:eastAsia="zh-CN"/>
        </w:rPr>
        <w:t xml:space="preserve"> </w:t>
      </w:r>
      <w:r w:rsidR="00BC7AA1">
        <w:rPr>
          <w:lang w:eastAsia="zh-CN"/>
        </w:rPr>
        <w:t xml:space="preserve">also </w:t>
      </w:r>
      <w:r w:rsidR="00B32C1E">
        <w:rPr>
          <w:lang w:eastAsia="zh-CN"/>
        </w:rPr>
        <w:t xml:space="preserve">be option, let alone </w:t>
      </w:r>
      <w:r w:rsidR="00BB3922">
        <w:rPr>
          <w:lang w:eastAsia="zh-CN"/>
        </w:rPr>
        <w:t>t</w:t>
      </w:r>
      <w:r w:rsidR="00BB3922" w:rsidRPr="00BB3922">
        <w:rPr>
          <w:lang w:eastAsia="zh-CN"/>
        </w:rPr>
        <w:t>he light connection is not finished in Release 14, and the E-UTRA connected to NGC may not support the light connection.</w:t>
      </w:r>
      <w:r w:rsidR="00A14EEA">
        <w:rPr>
          <w:lang w:eastAsia="zh-CN"/>
        </w:rPr>
        <w:t xml:space="preserve"> </w:t>
      </w:r>
      <w:r w:rsidR="00434525">
        <w:rPr>
          <w:lang w:eastAsia="zh-CN"/>
        </w:rPr>
        <w:t xml:space="preserve">Hence, inactive UE </w:t>
      </w:r>
      <w:r w:rsidR="00A2283C">
        <w:rPr>
          <w:lang w:eastAsia="zh-CN"/>
        </w:rPr>
        <w:t xml:space="preserve">cannot be forced to </w:t>
      </w:r>
      <w:r w:rsidR="00434525">
        <w:rPr>
          <w:lang w:eastAsia="zh-CN"/>
        </w:rPr>
        <w:t>transit to light connection state after inter-</w:t>
      </w:r>
      <w:r w:rsidR="008813BE">
        <w:rPr>
          <w:lang w:eastAsia="zh-CN"/>
        </w:rPr>
        <w:t>RAT</w:t>
      </w:r>
      <w:r w:rsidR="00434525">
        <w:rPr>
          <w:lang w:eastAsia="zh-CN"/>
        </w:rPr>
        <w:t xml:space="preserve"> cell reselection</w:t>
      </w:r>
      <w:bookmarkStart w:id="7" w:name="_GoBack"/>
      <w:bookmarkEnd w:id="7"/>
      <w:r w:rsidR="001E0433">
        <w:rPr>
          <w:lang w:eastAsia="zh-CN"/>
        </w:rPr>
        <w:t>, and</w:t>
      </w:r>
      <w:r w:rsidR="00B724A1">
        <w:rPr>
          <w:lang w:eastAsia="zh-CN"/>
        </w:rPr>
        <w:t xml:space="preserve"> thus</w:t>
      </w:r>
      <w:r w:rsidR="001E0433">
        <w:rPr>
          <w:lang w:eastAsia="zh-CN"/>
        </w:rPr>
        <w:t xml:space="preserve"> transit</w:t>
      </w:r>
      <w:r w:rsidR="00045127">
        <w:rPr>
          <w:lang w:eastAsia="zh-CN"/>
        </w:rPr>
        <w:t xml:space="preserve">ing </w:t>
      </w:r>
      <w:r w:rsidR="001E0433">
        <w:rPr>
          <w:lang w:eastAsia="zh-CN"/>
        </w:rPr>
        <w:t xml:space="preserve">to idle </w:t>
      </w:r>
      <w:r w:rsidR="00045127">
        <w:rPr>
          <w:lang w:eastAsia="zh-CN"/>
        </w:rPr>
        <w:t xml:space="preserve">state </w:t>
      </w:r>
      <w:r w:rsidR="001E0433">
        <w:rPr>
          <w:lang w:eastAsia="zh-CN"/>
        </w:rPr>
        <w:t xml:space="preserve">is a simple and robust </w:t>
      </w:r>
      <w:r w:rsidR="00C639EA">
        <w:rPr>
          <w:lang w:eastAsia="zh-CN"/>
        </w:rPr>
        <w:t>approach</w:t>
      </w:r>
      <w:r w:rsidR="00434525">
        <w:rPr>
          <w:lang w:eastAsia="zh-CN"/>
        </w:rPr>
        <w:t>.</w:t>
      </w:r>
    </w:p>
    <w:p w:rsidR="008A1CD3" w:rsidRDefault="008A1CD3" w:rsidP="008A1CD3">
      <w:pPr>
        <w:rPr>
          <w:b/>
        </w:rPr>
      </w:pPr>
      <w:r>
        <w:rPr>
          <w:b/>
        </w:rPr>
        <w:t xml:space="preserve">Observation </w:t>
      </w:r>
      <w:r w:rsidRPr="0023775A">
        <w:rPr>
          <w:rFonts w:hint="eastAsia"/>
          <w:b/>
        </w:rPr>
        <w:t>1:</w:t>
      </w:r>
      <w:r>
        <w:rPr>
          <w:rFonts w:hint="eastAsia"/>
          <w:b/>
          <w:lang w:eastAsia="zh-CN"/>
        </w:rPr>
        <w:t xml:space="preserve"> </w:t>
      </w:r>
      <w:r w:rsidR="00F41555">
        <w:rPr>
          <w:lang w:eastAsia="zh-CN"/>
        </w:rPr>
        <w:t xml:space="preserve"> </w:t>
      </w:r>
      <w:r w:rsidR="00785CB7" w:rsidRPr="00785CB7">
        <w:rPr>
          <w:b/>
          <w:lang w:eastAsia="zh-CN"/>
        </w:rPr>
        <w:t xml:space="preserve">Solution 2 is not an appropriate way to solve UE battery consumption and signalling cost problems, as the benefits </w:t>
      </w:r>
      <w:r w:rsidR="0015037E" w:rsidRPr="00571ADC">
        <w:rPr>
          <w:b/>
          <w:lang w:eastAsia="zh-CN"/>
        </w:rPr>
        <w:t>would</w:t>
      </w:r>
      <w:r w:rsidR="0015037E">
        <w:rPr>
          <w:b/>
          <w:lang w:eastAsia="zh-CN"/>
        </w:rPr>
        <w:t>n’t</w:t>
      </w:r>
      <w:r w:rsidR="00785CB7" w:rsidRPr="00785CB7">
        <w:rPr>
          <w:b/>
          <w:lang w:eastAsia="zh-CN"/>
        </w:rPr>
        <w:t xml:space="preserve"> be achieved as claimed, and some of its technical aspects are still unclear which may also be the obstacle to the solution 2.</w:t>
      </w:r>
      <w:r w:rsidR="00426F82" w:rsidRPr="00426F82">
        <w:rPr>
          <w:lang w:eastAsia="zh-CN"/>
        </w:rPr>
        <w:t xml:space="preserve"> </w:t>
      </w:r>
    </w:p>
    <w:p w:rsidR="008028CA" w:rsidRDefault="004F42E7" w:rsidP="00253D28">
      <w:pPr>
        <w:rPr>
          <w:rFonts w:eastAsiaTheme="minorEastAsia"/>
        </w:rPr>
      </w:pPr>
      <w:r>
        <w:rPr>
          <w:rFonts w:eastAsiaTheme="minorEastAsia"/>
        </w:rPr>
        <w:t>W</w:t>
      </w:r>
      <w:r w:rsidRPr="00FD1EEA">
        <w:rPr>
          <w:rFonts w:eastAsiaTheme="minorEastAsia"/>
        </w:rPr>
        <w:t xml:space="preserve">hen the reselected </w:t>
      </w:r>
      <w:r w:rsidR="003963B5">
        <w:rPr>
          <w:rFonts w:eastAsiaTheme="minorEastAsia"/>
        </w:rPr>
        <w:t>new RAT cell</w:t>
      </w:r>
      <w:r w:rsidRPr="00FD1EEA">
        <w:rPr>
          <w:rFonts w:eastAsiaTheme="minorEastAsia"/>
        </w:rPr>
        <w:t xml:space="preserve"> does not belong to the area where the UE is registered</w:t>
      </w:r>
      <w:r>
        <w:rPr>
          <w:rFonts w:eastAsiaTheme="minorEastAsia"/>
        </w:rPr>
        <w:t>, r</w:t>
      </w:r>
      <w:r w:rsidRPr="00FD1EEA">
        <w:rPr>
          <w:rFonts w:eastAsiaTheme="minorEastAsia"/>
        </w:rPr>
        <w:t xml:space="preserve">egistration/tracking area update and/or RAN area update </w:t>
      </w:r>
      <w:r>
        <w:rPr>
          <w:rFonts w:eastAsiaTheme="minorEastAsia"/>
        </w:rPr>
        <w:t xml:space="preserve">will be triggered. </w:t>
      </w:r>
      <w:r w:rsidR="00BC64B5">
        <w:rPr>
          <w:rFonts w:eastAsiaTheme="minorEastAsia"/>
        </w:rPr>
        <w:t xml:space="preserve">In [1], for both solution 1 and solution 2, it </w:t>
      </w:r>
      <w:r w:rsidR="002B2E1E">
        <w:rPr>
          <w:rFonts w:eastAsiaTheme="minorEastAsia"/>
        </w:rPr>
        <w:t xml:space="preserve">is </w:t>
      </w:r>
      <w:r w:rsidR="00BC64B5">
        <w:rPr>
          <w:rFonts w:eastAsiaTheme="minorEastAsia"/>
        </w:rPr>
        <w:t xml:space="preserve">still not decided </w:t>
      </w:r>
      <w:r w:rsidR="00BC64B5">
        <w:rPr>
          <w:rFonts w:hint="eastAsia"/>
          <w:lang w:eastAsia="zh-CN"/>
        </w:rPr>
        <w:t xml:space="preserve">which state </w:t>
      </w:r>
      <w:r w:rsidR="00BC64B5">
        <w:rPr>
          <w:lang w:eastAsia="zh-CN"/>
        </w:rPr>
        <w:t xml:space="preserve">the </w:t>
      </w:r>
      <w:r w:rsidR="00BC64B5" w:rsidRPr="00FD1EEA">
        <w:rPr>
          <w:rFonts w:eastAsia="MS Mincho"/>
          <w:lang w:eastAsia="ja-JP"/>
        </w:rPr>
        <w:t>NR RRC_INACTIVE/LTE light connected</w:t>
      </w:r>
      <w:r w:rsidR="00BC64B5">
        <w:rPr>
          <w:rFonts w:eastAsia="MS Mincho"/>
          <w:lang w:eastAsia="ja-JP"/>
        </w:rPr>
        <w:t xml:space="preserve"> UE</w:t>
      </w:r>
      <w:r w:rsidR="00BC64B5">
        <w:rPr>
          <w:rFonts w:hint="eastAsia"/>
          <w:lang w:eastAsia="zh-CN"/>
        </w:rPr>
        <w:t xml:space="preserve"> will enter</w:t>
      </w:r>
      <w:r w:rsidR="004535A2">
        <w:rPr>
          <w:lang w:eastAsia="zh-CN"/>
        </w:rPr>
        <w:t xml:space="preserve"> </w:t>
      </w:r>
      <w:r w:rsidR="004535A2">
        <w:rPr>
          <w:rFonts w:hint="eastAsia"/>
          <w:lang w:eastAsia="zh-CN"/>
        </w:rPr>
        <w:t>after reselecti</w:t>
      </w:r>
      <w:r w:rsidR="004535A2">
        <w:rPr>
          <w:lang w:eastAsia="zh-CN"/>
        </w:rPr>
        <w:t>ng</w:t>
      </w:r>
      <w:r w:rsidR="004535A2">
        <w:rPr>
          <w:rFonts w:hint="eastAsia"/>
          <w:lang w:eastAsia="zh-CN"/>
        </w:rPr>
        <w:t xml:space="preserve"> into a new RAT cell</w:t>
      </w:r>
      <w:r w:rsidR="00BC64B5">
        <w:rPr>
          <w:lang w:eastAsia="zh-CN"/>
        </w:rPr>
        <w:t>.</w:t>
      </w:r>
      <w:r w:rsidR="00BC64B5">
        <w:rPr>
          <w:rFonts w:eastAsiaTheme="minorEastAsia"/>
        </w:rPr>
        <w:t xml:space="preserve"> </w:t>
      </w:r>
      <w:r w:rsidR="00C24353">
        <w:rPr>
          <w:rFonts w:eastAsiaTheme="minorEastAsia"/>
        </w:rPr>
        <w:t xml:space="preserve">Regarding to the target state, there </w:t>
      </w:r>
      <w:r w:rsidR="003F23BB">
        <w:rPr>
          <w:rFonts w:eastAsiaTheme="minorEastAsia"/>
        </w:rPr>
        <w:t>are</w:t>
      </w:r>
      <w:r w:rsidR="00C24353">
        <w:rPr>
          <w:rFonts w:eastAsiaTheme="minorEastAsia"/>
        </w:rPr>
        <w:t xml:space="preserve"> two options:</w:t>
      </w:r>
    </w:p>
    <w:p w:rsidR="00B85FFC" w:rsidRDefault="00B85FFC" w:rsidP="00253D28">
      <w:pPr>
        <w:rPr>
          <w:rFonts w:eastAsiaTheme="minorEastAsia"/>
          <w:b/>
          <w:szCs w:val="18"/>
          <w:lang w:eastAsia="zh-CN"/>
        </w:rPr>
      </w:pPr>
      <w:r w:rsidRPr="0013114A">
        <w:rPr>
          <w:rFonts w:eastAsiaTheme="minorEastAsia"/>
          <w:b/>
          <w:szCs w:val="18"/>
          <w:lang w:eastAsia="zh-CN"/>
        </w:rPr>
        <w:t>Opt</w:t>
      </w:r>
      <w:r w:rsidR="00F41555">
        <w:rPr>
          <w:rFonts w:eastAsiaTheme="minorEastAsia"/>
          <w:b/>
          <w:szCs w:val="18"/>
          <w:lang w:eastAsia="zh-CN"/>
        </w:rPr>
        <w:t>ion</w:t>
      </w:r>
      <w:r w:rsidRPr="0013114A">
        <w:rPr>
          <w:rFonts w:eastAsiaTheme="minorEastAsia"/>
          <w:b/>
          <w:szCs w:val="18"/>
          <w:lang w:eastAsia="zh-CN"/>
        </w:rPr>
        <w:t xml:space="preserve"> 1: </w:t>
      </w:r>
      <w:r w:rsidR="00015B10">
        <w:rPr>
          <w:rFonts w:eastAsiaTheme="minorEastAsia"/>
          <w:b/>
          <w:szCs w:val="18"/>
          <w:lang w:eastAsia="zh-CN"/>
        </w:rPr>
        <w:t>I</w:t>
      </w:r>
      <w:r w:rsidR="00015B10" w:rsidRPr="00015B10">
        <w:rPr>
          <w:rFonts w:eastAsiaTheme="minorEastAsia"/>
          <w:b/>
          <w:szCs w:val="18"/>
          <w:lang w:eastAsia="zh-CN"/>
        </w:rPr>
        <w:t>nactive UE enter</w:t>
      </w:r>
      <w:r w:rsidR="00015B10">
        <w:rPr>
          <w:rFonts w:eastAsiaTheme="minorEastAsia"/>
          <w:b/>
          <w:szCs w:val="18"/>
          <w:lang w:eastAsia="zh-CN"/>
        </w:rPr>
        <w:t>s lightly connected state</w:t>
      </w:r>
      <w:r w:rsidR="00E97D89">
        <w:rPr>
          <w:rFonts w:eastAsiaTheme="minorEastAsia"/>
          <w:b/>
          <w:szCs w:val="18"/>
          <w:lang w:eastAsia="zh-CN"/>
        </w:rPr>
        <w:t xml:space="preserve"> </w:t>
      </w:r>
      <w:r w:rsidR="00FD01F5">
        <w:rPr>
          <w:rFonts w:eastAsiaTheme="minorEastAsia"/>
          <w:b/>
          <w:szCs w:val="18"/>
          <w:lang w:eastAsia="zh-CN"/>
        </w:rPr>
        <w:t xml:space="preserve">in case of moving from NR to </w:t>
      </w:r>
      <w:r w:rsidR="004A7329" w:rsidRPr="004A7329">
        <w:rPr>
          <w:rFonts w:eastAsiaTheme="minorEastAsia"/>
          <w:b/>
          <w:szCs w:val="18"/>
          <w:lang w:eastAsia="zh-CN"/>
        </w:rPr>
        <w:t>E-UTRAN</w:t>
      </w:r>
      <w:r w:rsidR="00FD01F5" w:rsidRPr="00015B10">
        <w:rPr>
          <w:rFonts w:eastAsiaTheme="minorEastAsia"/>
          <w:b/>
          <w:szCs w:val="18"/>
          <w:lang w:eastAsia="zh-CN"/>
        </w:rPr>
        <w:t xml:space="preserve"> connect</w:t>
      </w:r>
      <w:r w:rsidR="00FD01F5">
        <w:rPr>
          <w:rFonts w:eastAsiaTheme="minorEastAsia"/>
          <w:b/>
          <w:szCs w:val="18"/>
          <w:lang w:eastAsia="zh-CN"/>
        </w:rPr>
        <w:t>ed</w:t>
      </w:r>
      <w:r w:rsidR="00FD01F5" w:rsidRPr="00015B10">
        <w:rPr>
          <w:rFonts w:eastAsiaTheme="minorEastAsia"/>
          <w:b/>
          <w:szCs w:val="18"/>
          <w:lang w:eastAsia="zh-CN"/>
        </w:rPr>
        <w:t xml:space="preserve"> to NG</w:t>
      </w:r>
      <w:r w:rsidR="00BE60F4">
        <w:rPr>
          <w:rFonts w:eastAsiaTheme="minorEastAsia"/>
          <w:b/>
          <w:szCs w:val="18"/>
          <w:lang w:eastAsia="zh-CN"/>
        </w:rPr>
        <w:t xml:space="preserve">C </w:t>
      </w:r>
      <w:r w:rsidR="00C24353" w:rsidRPr="00C24353">
        <w:rPr>
          <w:rFonts w:eastAsiaTheme="minorEastAsia"/>
          <w:b/>
          <w:szCs w:val="18"/>
          <w:lang w:eastAsia="zh-CN"/>
        </w:rPr>
        <w:t>and vice versa</w:t>
      </w:r>
    </w:p>
    <w:p w:rsidR="008B4A52" w:rsidRDefault="009A1ECC" w:rsidP="007B7B38">
      <w:pPr>
        <w:rPr>
          <w:lang w:eastAsia="zh-CN"/>
        </w:rPr>
      </w:pPr>
      <w:r>
        <w:rPr>
          <w:lang w:eastAsia="zh-CN"/>
        </w:rPr>
        <w:t xml:space="preserve">This option can be achieved by the </w:t>
      </w:r>
      <w:r w:rsidRPr="00FD1EEA">
        <w:rPr>
          <w:rFonts w:eastAsia="MS Mincho"/>
          <w:lang w:eastAsia="ja-JP"/>
        </w:rPr>
        <w:t>resume procedure</w:t>
      </w:r>
      <w:r>
        <w:rPr>
          <w:rFonts w:eastAsia="MS Mincho"/>
          <w:lang w:eastAsia="ja-JP"/>
        </w:rPr>
        <w:t xml:space="preserve"> similar as in intra-RAT mobility case. </w:t>
      </w:r>
      <w:r w:rsidR="00591881">
        <w:rPr>
          <w:rFonts w:eastAsia="MS Mincho"/>
          <w:lang w:eastAsia="ja-JP"/>
        </w:rPr>
        <w:t>However, it requires extra efforts in the RAN to coordinate UE IDs and fetch the UE context while the purpose is only to do a TAU.</w:t>
      </w:r>
    </w:p>
    <w:p w:rsidR="00777CFC" w:rsidRDefault="00D33AC1" w:rsidP="007B7B38">
      <w:pPr>
        <w:rPr>
          <w:b/>
          <w:lang w:eastAsia="zh-CN"/>
        </w:rPr>
      </w:pPr>
      <w:r w:rsidRPr="00D33AC1">
        <w:rPr>
          <w:b/>
        </w:rPr>
        <w:t>Opt</w:t>
      </w:r>
      <w:r w:rsidR="00591881">
        <w:rPr>
          <w:b/>
        </w:rPr>
        <w:t>ion</w:t>
      </w:r>
      <w:r w:rsidRPr="00D33AC1">
        <w:rPr>
          <w:b/>
        </w:rPr>
        <w:t xml:space="preserve"> 2: </w:t>
      </w:r>
      <w:r>
        <w:rPr>
          <w:rFonts w:eastAsiaTheme="minorEastAsia"/>
          <w:b/>
          <w:szCs w:val="18"/>
          <w:lang w:eastAsia="zh-CN"/>
        </w:rPr>
        <w:t xml:space="preserve">Inactive UE enters idle state </w:t>
      </w:r>
      <w:bookmarkStart w:id="8" w:name="OLE_LINK71"/>
      <w:r w:rsidR="00444CA4">
        <w:rPr>
          <w:rFonts w:eastAsiaTheme="minorEastAsia"/>
          <w:b/>
          <w:szCs w:val="18"/>
          <w:lang w:eastAsia="zh-CN"/>
        </w:rPr>
        <w:t xml:space="preserve">in case of moving from NR to </w:t>
      </w:r>
      <w:r w:rsidR="004A7329" w:rsidRPr="004A7329">
        <w:rPr>
          <w:rFonts w:eastAsiaTheme="minorEastAsia"/>
          <w:b/>
          <w:szCs w:val="18"/>
          <w:lang w:eastAsia="zh-CN"/>
        </w:rPr>
        <w:t>E-UTRAN</w:t>
      </w:r>
      <w:r w:rsidR="00444CA4" w:rsidRPr="00015B10">
        <w:rPr>
          <w:rFonts w:eastAsiaTheme="minorEastAsia"/>
          <w:b/>
          <w:szCs w:val="18"/>
          <w:lang w:eastAsia="zh-CN"/>
        </w:rPr>
        <w:t xml:space="preserve"> connect</w:t>
      </w:r>
      <w:r w:rsidR="00444CA4">
        <w:rPr>
          <w:rFonts w:eastAsiaTheme="minorEastAsia"/>
          <w:b/>
          <w:szCs w:val="18"/>
          <w:lang w:eastAsia="zh-CN"/>
        </w:rPr>
        <w:t>ed</w:t>
      </w:r>
      <w:r w:rsidR="00444CA4" w:rsidRPr="00015B10">
        <w:rPr>
          <w:rFonts w:eastAsiaTheme="minorEastAsia"/>
          <w:b/>
          <w:szCs w:val="18"/>
          <w:lang w:eastAsia="zh-CN"/>
        </w:rPr>
        <w:t xml:space="preserve"> to NG</w:t>
      </w:r>
      <w:bookmarkEnd w:id="8"/>
      <w:r w:rsidR="00BE60F4">
        <w:rPr>
          <w:rFonts w:eastAsiaTheme="minorEastAsia"/>
          <w:b/>
          <w:szCs w:val="18"/>
          <w:lang w:eastAsia="zh-CN"/>
        </w:rPr>
        <w:t xml:space="preserve">C </w:t>
      </w:r>
      <w:r w:rsidR="00BE60F4" w:rsidRPr="00C24353">
        <w:rPr>
          <w:rFonts w:eastAsiaTheme="minorEastAsia"/>
          <w:b/>
          <w:szCs w:val="18"/>
          <w:lang w:eastAsia="zh-CN"/>
        </w:rPr>
        <w:t>and vice versa</w:t>
      </w:r>
    </w:p>
    <w:p w:rsidR="006845E1" w:rsidRDefault="00591881" w:rsidP="007B7B38">
      <w:pPr>
        <w:rPr>
          <w:lang w:eastAsia="zh-CN"/>
        </w:rPr>
      </w:pPr>
      <w:r>
        <w:rPr>
          <w:lang w:eastAsia="zh-CN"/>
        </w:rPr>
        <w:t>This options does not require any special design, the UE will perform a TAU</w:t>
      </w:r>
      <w:r w:rsidR="00A75215">
        <w:rPr>
          <w:lang w:eastAsia="zh-CN"/>
        </w:rPr>
        <w:t>/RNA update</w:t>
      </w:r>
      <w:r>
        <w:rPr>
          <w:lang w:eastAsia="zh-CN"/>
        </w:rPr>
        <w:t xml:space="preserve"> and the target RAN has the possibility to select the UE state. If the RAN moves the UE to inactive/light connected, the UE will have a context ready with AS configuration of the current RAT.</w:t>
      </w:r>
      <w:r w:rsidR="00C91B3F">
        <w:rPr>
          <w:rFonts w:hint="eastAsia"/>
          <w:lang w:eastAsia="zh-CN"/>
        </w:rPr>
        <w:t xml:space="preserve"> </w:t>
      </w:r>
    </w:p>
    <w:p w:rsidR="007017DF" w:rsidRPr="002C3313" w:rsidRDefault="00C91B3F" w:rsidP="00A644FC">
      <w:pPr>
        <w:jc w:val="both"/>
        <w:rPr>
          <w:lang w:val="en-US" w:eastAsia="zh-CN"/>
        </w:rPr>
      </w:pPr>
      <w:r>
        <w:rPr>
          <w:rFonts w:hint="eastAsia"/>
          <w:lang w:eastAsia="zh-CN"/>
        </w:rPr>
        <w:t xml:space="preserve">From standardization point of view, </w:t>
      </w:r>
      <w:r w:rsidR="005E44CB">
        <w:rPr>
          <w:rFonts w:hint="eastAsia"/>
          <w:lang w:eastAsia="zh-CN"/>
        </w:rPr>
        <w:t>transition to IDLE state</w:t>
      </w:r>
      <w:r>
        <w:rPr>
          <w:rFonts w:hint="eastAsia"/>
          <w:lang w:eastAsia="zh-CN"/>
        </w:rPr>
        <w:t xml:space="preserve"> has minimum impact to standard and save time for stage 1 study.</w:t>
      </w:r>
      <w:r w:rsidR="006F51A6">
        <w:t xml:space="preserve"> </w:t>
      </w:r>
      <w:r>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option </w:t>
      </w:r>
      <w:r w:rsidR="002C3313">
        <w:rPr>
          <w:lang w:val="en-US" w:eastAsia="zh-CN"/>
        </w:rPr>
        <w:t>2</w:t>
      </w:r>
      <w:r>
        <w:rPr>
          <w:rFonts w:hint="eastAsia"/>
          <w:lang w:val="en-US" w:eastAsia="zh-CN"/>
        </w:rPr>
        <w:t xml:space="preserve"> as the baseline</w:t>
      </w:r>
      <w:r w:rsidR="00D33AC1" w:rsidRPr="00D33AC1">
        <w:rPr>
          <w:lang w:val="en-US" w:eastAsia="zh-CN"/>
        </w:rPr>
        <w:t xml:space="preserve">. </w:t>
      </w:r>
    </w:p>
    <w:p w:rsidR="00AA1A3E" w:rsidRDefault="00DD4E5C" w:rsidP="00AA1A3E">
      <w:pPr>
        <w:jc w:val="both"/>
        <w:rPr>
          <w:lang w:eastAsia="zh-CN"/>
        </w:rPr>
      </w:pPr>
      <w:bookmarkStart w:id="9" w:name="OLE_LINK5"/>
      <w:bookmarkStart w:id="10" w:name="OLE_LINK6"/>
      <w:bookmarkStart w:id="11" w:name="OLE_LINK7"/>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9"/>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bookmarkEnd w:id="10"/>
    <w:bookmarkEnd w:id="11"/>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23.6pt" o:ole="">
            <v:imagedata r:id="rId8" o:title=""/>
          </v:shape>
          <o:OLEObject Type="Embed" ProgID="Visio.Drawing.11" ShapeID="_x0000_i1025" DrawAspect="Content" ObjectID="_1559124668" r:id="rId9"/>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lastRenderedPageBreak/>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 xml:space="preserve">Opt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01664">
        <w:rPr>
          <w:rFonts w:eastAsiaTheme="minorEastAsia"/>
          <w:szCs w:val="18"/>
          <w:lang w:eastAsia="zh-CN"/>
        </w:rPr>
        <w:t>4</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6" type="#_x0000_t75" style="width:284.6pt;height:170.5pt" o:ole="">
            <v:imagedata r:id="rId10" o:title=""/>
          </v:shape>
          <o:OLEObject Type="Embed" ProgID="Visio.Drawing.11" ShapeID="_x0000_i1026" DrawAspect="Content" ObjectID="_1559124669" r:id="rId11"/>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3E3C11"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2A3CAF">
        <w:rPr>
          <w:b/>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2" w:name="_Toc423019950"/>
      <w:bookmarkStart w:id="13" w:name="_Toc423020279"/>
      <w:bookmarkStart w:id="14" w:name="_Toc423020296"/>
      <w:bookmarkEnd w:id="4"/>
      <w:bookmarkEnd w:id="5"/>
      <w:bookmarkEnd w:id="12"/>
      <w:bookmarkEnd w:id="13"/>
      <w:bookmarkEnd w:id="14"/>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2A3CAF" w:rsidP="00775A67">
      <w:pPr>
        <w:rPr>
          <w:b/>
        </w:rPr>
      </w:pPr>
      <w:r>
        <w:rPr>
          <w:b/>
        </w:rPr>
        <w:t>Observation</w:t>
      </w:r>
      <w:r w:rsidRPr="0023775A">
        <w:rPr>
          <w:rFonts w:hint="eastAsia"/>
          <w:b/>
        </w:rPr>
        <w:t xml:space="preserve"> </w:t>
      </w:r>
      <w:r w:rsidR="00775A67" w:rsidRPr="0023775A">
        <w:rPr>
          <w:rFonts w:hint="eastAsia"/>
          <w:b/>
        </w:rPr>
        <w:t xml:space="preserve">1: </w:t>
      </w:r>
      <w:r w:rsidR="0015037E" w:rsidRPr="00571ADC">
        <w:rPr>
          <w:b/>
          <w:lang w:eastAsia="zh-CN"/>
        </w:rPr>
        <w:t>Solution 2 is not an appropriate way to solve UE battery consumption and signalling cost problems, as the benefits would</w:t>
      </w:r>
      <w:r w:rsidR="0015037E">
        <w:rPr>
          <w:b/>
          <w:lang w:eastAsia="zh-CN"/>
        </w:rPr>
        <w:t>n’t</w:t>
      </w:r>
      <w:r w:rsidR="0015037E" w:rsidRPr="00571ADC">
        <w:rPr>
          <w:b/>
          <w:lang w:eastAsia="zh-CN"/>
        </w:rPr>
        <w:t xml:space="preserve"> be achieved as claimed, and some of its technical aspects are still unclear which may also be the obstacle to the solution 2.</w:t>
      </w:r>
    </w:p>
    <w:p w:rsidR="00775A67" w:rsidRDefault="00775A67" w:rsidP="00727CF6">
      <w:pPr>
        <w:jc w:val="both"/>
        <w:rPr>
          <w:b/>
        </w:rPr>
      </w:pPr>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D2956">
        <w:rPr>
          <w:rFonts w:hint="eastAsia"/>
          <w:b/>
          <w:lang w:eastAsia="zh-CN"/>
        </w:rPr>
        <w:t>s</w:t>
      </w:r>
      <w:r>
        <w:rPr>
          <w:b/>
        </w:rPr>
        <w:t xml:space="preserve"> to idle state</w:t>
      </w:r>
      <w:r w:rsidR="00C67963">
        <w:rPr>
          <w:b/>
        </w:rPr>
        <w:t xml:space="preserve"> </w:t>
      </w:r>
      <w:r w:rsidR="00425B1A">
        <w:rPr>
          <w:rFonts w:eastAsiaTheme="minorEastAsia"/>
          <w:b/>
          <w:szCs w:val="18"/>
          <w:lang w:eastAsia="zh-CN"/>
        </w:rPr>
        <w:t xml:space="preserve">in case of moving from NR to </w:t>
      </w:r>
      <w:r w:rsidR="004A7329" w:rsidRPr="004A7329">
        <w:rPr>
          <w:rFonts w:eastAsiaTheme="minorEastAsia"/>
          <w:b/>
          <w:szCs w:val="18"/>
          <w:lang w:eastAsia="zh-CN"/>
        </w:rPr>
        <w:t>E-UTRAN</w:t>
      </w:r>
      <w:r w:rsidR="00425B1A" w:rsidRPr="00015B10">
        <w:rPr>
          <w:rFonts w:eastAsiaTheme="minorEastAsia"/>
          <w:b/>
          <w:szCs w:val="18"/>
          <w:lang w:eastAsia="zh-CN"/>
        </w:rPr>
        <w:t xml:space="preserve"> connect</w:t>
      </w:r>
      <w:r w:rsidR="00425B1A">
        <w:rPr>
          <w:rFonts w:eastAsiaTheme="minorEastAsia"/>
          <w:b/>
          <w:szCs w:val="18"/>
          <w:lang w:eastAsia="zh-CN"/>
        </w:rPr>
        <w:t>ed</w:t>
      </w:r>
      <w:r w:rsidR="00425B1A" w:rsidRPr="00015B10">
        <w:rPr>
          <w:rFonts w:eastAsiaTheme="minorEastAsia"/>
          <w:b/>
          <w:szCs w:val="18"/>
          <w:lang w:eastAsia="zh-CN"/>
        </w:rPr>
        <w:t xml:space="preserve"> to NG Core</w:t>
      </w:r>
      <w:r w:rsidR="004D2956">
        <w:rPr>
          <w:rFonts w:eastAsiaTheme="minorEastAsia" w:hint="eastAsia"/>
          <w:b/>
          <w:szCs w:val="18"/>
          <w:lang w:eastAsia="zh-CN"/>
        </w:rPr>
        <w:t xml:space="preserve"> should be the baseline</w:t>
      </w:r>
      <w:r>
        <w:rPr>
          <w:b/>
        </w:rPr>
        <w:t>.</w:t>
      </w:r>
    </w:p>
    <w:p w:rsidR="00777CFC" w:rsidRDefault="00775A67">
      <w:pPr>
        <w:rPr>
          <w:b/>
        </w:rPr>
      </w:pPr>
      <w:r w:rsidRPr="0023775A">
        <w:rPr>
          <w:rFonts w:hint="eastAsia"/>
          <w:b/>
        </w:rPr>
        <w:t xml:space="preserve">Proposal </w:t>
      </w:r>
      <w:r w:rsidR="002A3CAF">
        <w:rPr>
          <w:b/>
        </w:rPr>
        <w:t>2</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5" w:name="_Toc423020280"/>
      <w:bookmarkEnd w:id="15"/>
      <w:r w:rsidRPr="00727CF6">
        <w:lastRenderedPageBreak/>
        <w:t>Reference</w:t>
      </w:r>
    </w:p>
    <w:p w:rsidR="0028391B" w:rsidRDefault="0028391B" w:rsidP="0028391B">
      <w:pPr>
        <w:numPr>
          <w:ilvl w:val="0"/>
          <w:numId w:val="10"/>
        </w:numPr>
        <w:rPr>
          <w:lang w:eastAsia="zh-CN"/>
        </w:rPr>
      </w:pPr>
      <w:bookmarkStart w:id="16"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3GPP TR 38.804 T</w:t>
      </w:r>
      <w:r w:rsidRPr="00165C32">
        <w:rPr>
          <w:lang w:eastAsia="zh-CN"/>
        </w:rPr>
        <w:t>R for Study on New Radio Access Technology Radio Interface Protocol Aspects</w:t>
      </w:r>
      <w:r w:rsidR="00290896" w:rsidRPr="00290896">
        <w:rPr>
          <w:lang w:eastAsia="zh-CN"/>
        </w:rPr>
        <w:t>3GPP TS 23.401</w:t>
      </w:r>
      <w:r w:rsidR="00290896">
        <w:rPr>
          <w:rFonts w:hint="eastAsia"/>
          <w:lang w:eastAsia="zh-CN"/>
        </w:rPr>
        <w:t xml:space="preserve"> </w:t>
      </w:r>
      <w:r w:rsidR="00165C32" w:rsidRPr="00165C32">
        <w:rPr>
          <w:lang w:eastAsia="zh-CN"/>
        </w:rPr>
        <w:t>General Packet Radio Service (GPRS) enhancements for Evolved Universal Terrestrial Radio Access Network (E-UTRAN) access</w:t>
      </w:r>
      <w:bookmarkEnd w:id="16"/>
    </w:p>
    <w:sectPr w:rsidR="001707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BC8" w:rsidRDefault="00AF2BC8">
      <w:r>
        <w:separator/>
      </w:r>
    </w:p>
  </w:endnote>
  <w:endnote w:type="continuationSeparator" w:id="0">
    <w:p w:rsidR="00AF2BC8" w:rsidRDefault="00AF2BC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BC8" w:rsidRDefault="00AF2BC8">
      <w:r>
        <w:separator/>
      </w:r>
    </w:p>
  </w:footnote>
  <w:footnote w:type="continuationSeparator" w:id="0">
    <w:p w:rsidR="00AF2BC8" w:rsidRDefault="00AF2B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宋体" w:eastAsia="宋体" w:hAnsi="宋体"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0E14FC"/>
    <w:multiLevelType w:val="hybridMultilevel"/>
    <w:tmpl w:val="6D5CBBCC"/>
    <w:lvl w:ilvl="0" w:tplc="D114A3B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0B7B4F"/>
    <w:multiLevelType w:val="hybridMultilevel"/>
    <w:tmpl w:val="AB08F188"/>
    <w:lvl w:ilvl="0" w:tplc="5B1469B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宋体" w:eastAsia="宋体" w:hAnsi="宋体" w:hint="eastAsia"/>
      </w:rPr>
    </w:lvl>
    <w:lvl w:ilvl="2" w:tplc="325E8D3E">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3944"/>
    <w:rsid w:val="00043BC5"/>
    <w:rsid w:val="000442D9"/>
    <w:rsid w:val="00044562"/>
    <w:rsid w:val="00044F4A"/>
    <w:rsid w:val="00045127"/>
    <w:rsid w:val="00045788"/>
    <w:rsid w:val="000459D0"/>
    <w:rsid w:val="000460B7"/>
    <w:rsid w:val="00046226"/>
    <w:rsid w:val="000468A5"/>
    <w:rsid w:val="0004763C"/>
    <w:rsid w:val="00047A86"/>
    <w:rsid w:val="00047D2B"/>
    <w:rsid w:val="00047FE7"/>
    <w:rsid w:val="00050103"/>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1961"/>
    <w:rsid w:val="000619C6"/>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6756F"/>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D07"/>
    <w:rsid w:val="000F62AF"/>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AF9"/>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32"/>
    <w:rsid w:val="00165F23"/>
    <w:rsid w:val="0016641F"/>
    <w:rsid w:val="0016657E"/>
    <w:rsid w:val="00167565"/>
    <w:rsid w:val="001679FD"/>
    <w:rsid w:val="001707C1"/>
    <w:rsid w:val="0017100B"/>
    <w:rsid w:val="001711EA"/>
    <w:rsid w:val="0017144D"/>
    <w:rsid w:val="001714A4"/>
    <w:rsid w:val="00171F68"/>
    <w:rsid w:val="00173007"/>
    <w:rsid w:val="001730D8"/>
    <w:rsid w:val="00173478"/>
    <w:rsid w:val="00174A80"/>
    <w:rsid w:val="00175B86"/>
    <w:rsid w:val="00175F16"/>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9B2"/>
    <w:rsid w:val="001D7ED8"/>
    <w:rsid w:val="001E0433"/>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97F"/>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1F7C94"/>
    <w:rsid w:val="00200340"/>
    <w:rsid w:val="00200746"/>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306"/>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1711"/>
    <w:rsid w:val="00351B7B"/>
    <w:rsid w:val="00351BCD"/>
    <w:rsid w:val="00351D54"/>
    <w:rsid w:val="00352A6B"/>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CF8"/>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F7B"/>
    <w:rsid w:val="004010C1"/>
    <w:rsid w:val="004014CF"/>
    <w:rsid w:val="00402583"/>
    <w:rsid w:val="004025C6"/>
    <w:rsid w:val="004032BD"/>
    <w:rsid w:val="004037C3"/>
    <w:rsid w:val="004037E5"/>
    <w:rsid w:val="00404500"/>
    <w:rsid w:val="00404930"/>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525"/>
    <w:rsid w:val="00434BE2"/>
    <w:rsid w:val="00435C19"/>
    <w:rsid w:val="00435C42"/>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3323"/>
    <w:rsid w:val="004C4443"/>
    <w:rsid w:val="004C4FA4"/>
    <w:rsid w:val="004C5480"/>
    <w:rsid w:val="004C5649"/>
    <w:rsid w:val="004C61AD"/>
    <w:rsid w:val="004C6258"/>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9A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E04"/>
    <w:rsid w:val="005B21D8"/>
    <w:rsid w:val="005B286F"/>
    <w:rsid w:val="005B288E"/>
    <w:rsid w:val="005B28A9"/>
    <w:rsid w:val="005B320D"/>
    <w:rsid w:val="005B38A9"/>
    <w:rsid w:val="005B3A9E"/>
    <w:rsid w:val="005B3CE6"/>
    <w:rsid w:val="005B4069"/>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E7CBD"/>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835"/>
    <w:rsid w:val="006D3886"/>
    <w:rsid w:val="006D39AD"/>
    <w:rsid w:val="006D4092"/>
    <w:rsid w:val="006D432B"/>
    <w:rsid w:val="006D449C"/>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1A6"/>
    <w:rsid w:val="007017DF"/>
    <w:rsid w:val="00701B1A"/>
    <w:rsid w:val="00702276"/>
    <w:rsid w:val="00702597"/>
    <w:rsid w:val="00702820"/>
    <w:rsid w:val="0070283A"/>
    <w:rsid w:val="00702D4A"/>
    <w:rsid w:val="00703478"/>
    <w:rsid w:val="00703B58"/>
    <w:rsid w:val="00703CB7"/>
    <w:rsid w:val="00703F1B"/>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482D"/>
    <w:rsid w:val="00764C74"/>
    <w:rsid w:val="00764D96"/>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BEB"/>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97"/>
    <w:rsid w:val="0087270A"/>
    <w:rsid w:val="00872C69"/>
    <w:rsid w:val="00873411"/>
    <w:rsid w:val="00873AA0"/>
    <w:rsid w:val="0087495E"/>
    <w:rsid w:val="00874BFD"/>
    <w:rsid w:val="00874E26"/>
    <w:rsid w:val="00875B82"/>
    <w:rsid w:val="0087620F"/>
    <w:rsid w:val="008762CD"/>
    <w:rsid w:val="00876E6F"/>
    <w:rsid w:val="00877679"/>
    <w:rsid w:val="008809A6"/>
    <w:rsid w:val="00880E83"/>
    <w:rsid w:val="00880E93"/>
    <w:rsid w:val="008813BE"/>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36"/>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77B1"/>
    <w:rsid w:val="008F797E"/>
    <w:rsid w:val="008F7CB0"/>
    <w:rsid w:val="008F7CD0"/>
    <w:rsid w:val="00900D34"/>
    <w:rsid w:val="00900ECE"/>
    <w:rsid w:val="00900F2D"/>
    <w:rsid w:val="009022DA"/>
    <w:rsid w:val="009022E7"/>
    <w:rsid w:val="009029D6"/>
    <w:rsid w:val="00902C02"/>
    <w:rsid w:val="009031F0"/>
    <w:rsid w:val="009035C5"/>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CF4"/>
    <w:rsid w:val="00983EFA"/>
    <w:rsid w:val="00984382"/>
    <w:rsid w:val="00984E13"/>
    <w:rsid w:val="0098523F"/>
    <w:rsid w:val="00985ADE"/>
    <w:rsid w:val="0098656C"/>
    <w:rsid w:val="009869FB"/>
    <w:rsid w:val="00986E7C"/>
    <w:rsid w:val="009870B3"/>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FC"/>
    <w:rsid w:val="00A07212"/>
    <w:rsid w:val="00A07ACA"/>
    <w:rsid w:val="00A07D35"/>
    <w:rsid w:val="00A10473"/>
    <w:rsid w:val="00A10593"/>
    <w:rsid w:val="00A10749"/>
    <w:rsid w:val="00A108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20750"/>
    <w:rsid w:val="00A20AC5"/>
    <w:rsid w:val="00A20F58"/>
    <w:rsid w:val="00A210E6"/>
    <w:rsid w:val="00A217A1"/>
    <w:rsid w:val="00A217AA"/>
    <w:rsid w:val="00A21B43"/>
    <w:rsid w:val="00A21F11"/>
    <w:rsid w:val="00A21FB9"/>
    <w:rsid w:val="00A2283C"/>
    <w:rsid w:val="00A228A7"/>
    <w:rsid w:val="00A22DD2"/>
    <w:rsid w:val="00A22E52"/>
    <w:rsid w:val="00A23D87"/>
    <w:rsid w:val="00A240C2"/>
    <w:rsid w:val="00A243EE"/>
    <w:rsid w:val="00A24DF9"/>
    <w:rsid w:val="00A25879"/>
    <w:rsid w:val="00A2626C"/>
    <w:rsid w:val="00A2699F"/>
    <w:rsid w:val="00A26A1E"/>
    <w:rsid w:val="00A26DE2"/>
    <w:rsid w:val="00A26F75"/>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9F"/>
    <w:rsid w:val="00A4422C"/>
    <w:rsid w:val="00A44325"/>
    <w:rsid w:val="00A44685"/>
    <w:rsid w:val="00A45996"/>
    <w:rsid w:val="00A45B91"/>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1C72"/>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2BC8"/>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2C1E"/>
    <w:rsid w:val="00B331B0"/>
    <w:rsid w:val="00B3360C"/>
    <w:rsid w:val="00B347E8"/>
    <w:rsid w:val="00B34947"/>
    <w:rsid w:val="00B34A43"/>
    <w:rsid w:val="00B34BAF"/>
    <w:rsid w:val="00B34FB1"/>
    <w:rsid w:val="00B3508F"/>
    <w:rsid w:val="00B352C1"/>
    <w:rsid w:val="00B353EC"/>
    <w:rsid w:val="00B35CC0"/>
    <w:rsid w:val="00B36F6E"/>
    <w:rsid w:val="00B37E73"/>
    <w:rsid w:val="00B40BA4"/>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24A1"/>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82B"/>
    <w:rsid w:val="00B93AC1"/>
    <w:rsid w:val="00B93D8B"/>
    <w:rsid w:val="00B93E66"/>
    <w:rsid w:val="00B953AB"/>
    <w:rsid w:val="00B958BE"/>
    <w:rsid w:val="00B95C42"/>
    <w:rsid w:val="00B95D77"/>
    <w:rsid w:val="00B963FB"/>
    <w:rsid w:val="00B9676E"/>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37EE"/>
    <w:rsid w:val="00BB3922"/>
    <w:rsid w:val="00BB399B"/>
    <w:rsid w:val="00BB4CBA"/>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C4E"/>
    <w:rsid w:val="00BC72F8"/>
    <w:rsid w:val="00BC7455"/>
    <w:rsid w:val="00BC78CA"/>
    <w:rsid w:val="00BC7AA1"/>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6079"/>
    <w:rsid w:val="00C26760"/>
    <w:rsid w:val="00C26804"/>
    <w:rsid w:val="00C27C60"/>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AE"/>
    <w:rsid w:val="00C56631"/>
    <w:rsid w:val="00C56D32"/>
    <w:rsid w:val="00C56E19"/>
    <w:rsid w:val="00C57C0F"/>
    <w:rsid w:val="00C604D9"/>
    <w:rsid w:val="00C60DF2"/>
    <w:rsid w:val="00C610DC"/>
    <w:rsid w:val="00C613E6"/>
    <w:rsid w:val="00C6151A"/>
    <w:rsid w:val="00C61C41"/>
    <w:rsid w:val="00C61E9D"/>
    <w:rsid w:val="00C6290F"/>
    <w:rsid w:val="00C63735"/>
    <w:rsid w:val="00C63999"/>
    <w:rsid w:val="00C639EA"/>
    <w:rsid w:val="00C63C1A"/>
    <w:rsid w:val="00C643BE"/>
    <w:rsid w:val="00C64816"/>
    <w:rsid w:val="00C649AB"/>
    <w:rsid w:val="00C64A75"/>
    <w:rsid w:val="00C671F5"/>
    <w:rsid w:val="00C673DC"/>
    <w:rsid w:val="00C67430"/>
    <w:rsid w:val="00C67963"/>
    <w:rsid w:val="00C67B92"/>
    <w:rsid w:val="00C67CAF"/>
    <w:rsid w:val="00C7077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6E67"/>
    <w:rsid w:val="00CA7256"/>
    <w:rsid w:val="00CA773D"/>
    <w:rsid w:val="00CA7E34"/>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54E"/>
    <w:rsid w:val="00D11810"/>
    <w:rsid w:val="00D12349"/>
    <w:rsid w:val="00D12433"/>
    <w:rsid w:val="00D12684"/>
    <w:rsid w:val="00D137D1"/>
    <w:rsid w:val="00D13AF7"/>
    <w:rsid w:val="00D144AE"/>
    <w:rsid w:val="00D149FF"/>
    <w:rsid w:val="00D14BDC"/>
    <w:rsid w:val="00D1547D"/>
    <w:rsid w:val="00D15834"/>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B5B"/>
    <w:rsid w:val="00D25017"/>
    <w:rsid w:val="00D25335"/>
    <w:rsid w:val="00D255F3"/>
    <w:rsid w:val="00D25751"/>
    <w:rsid w:val="00D259CE"/>
    <w:rsid w:val="00D25C6F"/>
    <w:rsid w:val="00D26107"/>
    <w:rsid w:val="00D2660D"/>
    <w:rsid w:val="00D2696B"/>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E69"/>
    <w:rsid w:val="00D952E4"/>
    <w:rsid w:val="00D95B22"/>
    <w:rsid w:val="00D96399"/>
    <w:rsid w:val="00D96764"/>
    <w:rsid w:val="00D968A0"/>
    <w:rsid w:val="00D969B1"/>
    <w:rsid w:val="00D96B22"/>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842"/>
    <w:rsid w:val="00E46FA2"/>
    <w:rsid w:val="00E474B0"/>
    <w:rsid w:val="00E47690"/>
    <w:rsid w:val="00E476AB"/>
    <w:rsid w:val="00E477DC"/>
    <w:rsid w:val="00E50291"/>
    <w:rsid w:val="00E51315"/>
    <w:rsid w:val="00E51340"/>
    <w:rsid w:val="00E513E4"/>
    <w:rsid w:val="00E52089"/>
    <w:rsid w:val="00E5220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2CD8"/>
    <w:rsid w:val="00F02E91"/>
    <w:rsid w:val="00F03467"/>
    <w:rsid w:val="00F0378D"/>
    <w:rsid w:val="00F0379A"/>
    <w:rsid w:val="00F037FF"/>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300AE"/>
    <w:rsid w:val="00F300FB"/>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A34"/>
    <w:rsid w:val="00F35F51"/>
    <w:rsid w:val="00F362B8"/>
    <w:rsid w:val="00F365D7"/>
    <w:rsid w:val="00F37577"/>
    <w:rsid w:val="00F4004E"/>
    <w:rsid w:val="00F40546"/>
    <w:rsid w:val="00F40C5F"/>
    <w:rsid w:val="00F414C4"/>
    <w:rsid w:val="00F4151B"/>
    <w:rsid w:val="00F41555"/>
    <w:rsid w:val="00F416BB"/>
    <w:rsid w:val="00F41AFB"/>
    <w:rsid w:val="00F42BE7"/>
    <w:rsid w:val="00F435DE"/>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5D94"/>
    <w:rsid w:val="00FD665C"/>
    <w:rsid w:val="00FD7377"/>
    <w:rsid w:val="00FD7CAF"/>
    <w:rsid w:val="00FD7D20"/>
    <w:rsid w:val="00FD7F25"/>
    <w:rsid w:val="00FD7F76"/>
    <w:rsid w:val="00FE056C"/>
    <w:rsid w:val="00FE06D2"/>
    <w:rsid w:val="00FE0B16"/>
    <w:rsid w:val="00FE118C"/>
    <w:rsid w:val="00FE174A"/>
    <w:rsid w:val="00FE197B"/>
    <w:rsid w:val="00FE2893"/>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宋体"/>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宋体"/>
      <w:color w:val="0000FF"/>
      <w:u w:val="single"/>
      <w:lang w:val="en-US" w:eastAsia="zh-CN" w:bidi="ar-SA"/>
    </w:rPr>
  </w:style>
  <w:style w:type="character" w:styleId="CommentReference">
    <w:name w:val="annotation reference"/>
    <w:semiHidden/>
    <w:rsid w:val="00426FB0"/>
    <w:rPr>
      <w:rFonts w:eastAsia="宋体"/>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宋体"/>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宋体"/>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宋体"/>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2E3DA-4C68-4E3A-9D79-FBE985DC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10630</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2009-04-20T18:01:00Z</cp:lastPrinted>
  <dcterms:created xsi:type="dcterms:W3CDTF">2017-06-16T11:23:00Z</dcterms:created>
  <dcterms:modified xsi:type="dcterms:W3CDTF">2017-06-16T11:24:00Z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(3)TvQi/BdVfRWydYyWIf3chfdWjhyagAMw0mjIMtZ6V7LHXhO2C3tND1TMxCSv4WK+0oMYu0A4
MItzKy/cNz7ucEaDqmHqjls3sfVBiUyQakjeHuAjzzpsQTRhMut2sivWWnivgHZBOjOakwFz
Y9/K4kNgm8035TIp+IpSjLUCZkS13hUQ58q75+2EZExG06Sq55+RoPspk9UR7dpLxz641Ia3
x2vLzC7VLHX+8BnBTI</vt:lpwstr>
  </property>
  <property fmtid="{D5CDD505-2E9C-101B-9397-08002B2CF9AE}" pid="17" name="_2015_ms_pID_725343_00">
    <vt:lpwstr>_2015_ms_pID_725343</vt:lpwstr>
  </property>
  <property fmtid="{D5CDD505-2E9C-101B-9397-08002B2CF9AE}" pid="18" name="_2015_ms_pID_7253431">
    <vt:lpwstr>UAfP40OARsigl80MYmcRWsCeoyR446xohIxm3wvqENbp2mpj/YhhRD
/Vi17M36h1EqTfTdn1QMU/bOmLtKlzQinNh3ywk4WWKrAVRWS0z/gH932yjIQHvsVnVV59k5
FPNyfwCt3ACQzSp8hQBRa4a7Q9UzrDYXo8R3m5docjiOi8ESXypnSvLD+yqJXYy6HsuP8i9p
MG1t19we/F4rhxJz3YA2R6z8g5oxaR4Chtqm</vt:lpwstr>
  </property>
  <property fmtid="{D5CDD505-2E9C-101B-9397-08002B2CF9AE}" pid="19" name="_2015_ms_pID_7253431_00">
    <vt:lpwstr>_2015_ms_pID_7253431</vt:lpwstr>
  </property>
  <property fmtid="{D5CDD505-2E9C-101B-9397-08002B2CF9AE}" pid="20" name="_2015_ms_pID_7253432">
    <vt:lpwstr>V18iQTGRzPtvmcdeKh6O1XtN6s8Sa+FVnx+o
0f+hZnlX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1497560593</vt:lpwstr>
  </property>
</Properties>
</file>